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8F00" w14:textId="51EAD908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6DABBFB" wp14:editId="601C5984">
            <wp:simplePos x="0" y="0"/>
            <wp:positionH relativeFrom="column">
              <wp:posOffset>1414780</wp:posOffset>
            </wp:positionH>
            <wp:positionV relativeFrom="paragraph">
              <wp:posOffset>-370964</wp:posOffset>
            </wp:positionV>
            <wp:extent cx="2951706" cy="126380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706" cy="126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3A343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049371CE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31E0BC36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21FB1329" w14:textId="0CCA6D63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4CD32630" w14:textId="0910BB62" w:rsidR="00542D28" w:rsidRPr="00542D28" w:rsidRDefault="00542D28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 xml:space="preserve">Š T R I G O V A,   3.  i  4.   s v i b nj a   2 0 2 </w:t>
      </w:r>
      <w:r w:rsidR="00445808">
        <w:rPr>
          <w:rFonts w:ascii="Calibri" w:hAnsi="Calibri" w:cs="Times New Roman"/>
          <w:b/>
          <w:sz w:val="24"/>
          <w:szCs w:val="24"/>
        </w:rPr>
        <w:t>2</w:t>
      </w:r>
      <w:r w:rsidRPr="00542D28">
        <w:rPr>
          <w:rFonts w:ascii="Calibri" w:hAnsi="Calibri" w:cs="Times New Roman"/>
          <w:b/>
          <w:sz w:val="24"/>
          <w:szCs w:val="24"/>
        </w:rPr>
        <w:t>.</w:t>
      </w:r>
    </w:p>
    <w:p w14:paraId="78E10681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4CE2DBDF" w14:textId="5CB0A8DF" w:rsidR="008D3D5F" w:rsidRPr="00542D28" w:rsidRDefault="0064474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 xml:space="preserve">PRAVILNIK O ORGANOLEPTIČKOM (SENZORNOM) </w:t>
      </w:r>
      <w:r w:rsidR="00C14D1A" w:rsidRPr="00542D28">
        <w:rPr>
          <w:rFonts w:ascii="Calibri" w:hAnsi="Calibri" w:cs="Times New Roman"/>
          <w:b/>
          <w:sz w:val="24"/>
          <w:szCs w:val="24"/>
        </w:rPr>
        <w:t xml:space="preserve">MEĐUNARODNOM </w:t>
      </w:r>
      <w:r w:rsidRPr="00542D28">
        <w:rPr>
          <w:rFonts w:ascii="Calibri" w:hAnsi="Calibri" w:cs="Times New Roman"/>
          <w:b/>
          <w:sz w:val="24"/>
          <w:szCs w:val="24"/>
        </w:rPr>
        <w:t>OCJENJIVANJU VINA SORTE MOSLAVAC</w:t>
      </w:r>
      <w:r w:rsidR="005B6A17">
        <w:rPr>
          <w:rFonts w:ascii="Calibri" w:hAnsi="Calibri" w:cs="Times New Roman"/>
          <w:b/>
          <w:sz w:val="24"/>
          <w:szCs w:val="24"/>
        </w:rPr>
        <w:t xml:space="preserve"> </w:t>
      </w:r>
      <w:r w:rsidRPr="00542D28">
        <w:rPr>
          <w:rFonts w:ascii="Calibri" w:hAnsi="Calibri" w:cs="Times New Roman"/>
          <w:b/>
          <w:sz w:val="24"/>
          <w:szCs w:val="24"/>
        </w:rPr>
        <w:t>(PUŠIPEL)</w:t>
      </w:r>
      <w:r w:rsidR="005B6A17">
        <w:rPr>
          <w:rFonts w:ascii="Calibri" w:hAnsi="Calibri" w:cs="Times New Roman"/>
          <w:b/>
          <w:sz w:val="24"/>
          <w:szCs w:val="24"/>
        </w:rPr>
        <w:t xml:space="preserve"> - </w:t>
      </w:r>
      <w:r w:rsidRPr="00542D28">
        <w:rPr>
          <w:rFonts w:ascii="Calibri" w:hAnsi="Calibri" w:cs="Times New Roman"/>
          <w:b/>
          <w:sz w:val="24"/>
          <w:szCs w:val="24"/>
        </w:rPr>
        <w:t>ŠIPON</w:t>
      </w:r>
      <w:r w:rsidR="005B6A17">
        <w:rPr>
          <w:rFonts w:ascii="Calibri" w:hAnsi="Calibri" w:cs="Times New Roman"/>
          <w:b/>
          <w:sz w:val="24"/>
          <w:szCs w:val="24"/>
        </w:rPr>
        <w:t xml:space="preserve"> </w:t>
      </w:r>
      <w:r w:rsidRPr="00542D28">
        <w:rPr>
          <w:rFonts w:ascii="Calibri" w:hAnsi="Calibri" w:cs="Times New Roman"/>
          <w:b/>
          <w:sz w:val="24"/>
          <w:szCs w:val="24"/>
        </w:rPr>
        <w:t>-</w:t>
      </w:r>
      <w:r w:rsidR="005B6A17">
        <w:rPr>
          <w:rFonts w:ascii="Calibri" w:hAnsi="Calibri" w:cs="Times New Roman"/>
          <w:b/>
          <w:sz w:val="24"/>
          <w:szCs w:val="24"/>
        </w:rPr>
        <w:t xml:space="preserve"> </w:t>
      </w:r>
      <w:r w:rsidRPr="00542D28">
        <w:rPr>
          <w:rFonts w:ascii="Calibri" w:hAnsi="Calibri" w:cs="Times New Roman"/>
          <w:b/>
          <w:sz w:val="24"/>
          <w:szCs w:val="24"/>
        </w:rPr>
        <w:t>FURMINT</w:t>
      </w:r>
      <w:r w:rsidR="003F1A01" w:rsidRPr="00542D28">
        <w:rPr>
          <w:rFonts w:ascii="Calibri" w:hAnsi="Calibri" w:cs="Times New Roman"/>
          <w:b/>
          <w:sz w:val="24"/>
          <w:szCs w:val="24"/>
        </w:rPr>
        <w:t>, TE VINA SVIH DRUGIH SORATA</w:t>
      </w:r>
    </w:p>
    <w:p w14:paraId="3619D9FF" w14:textId="091FED11" w:rsidR="00644743" w:rsidRPr="00542D28" w:rsidRDefault="00644743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8CCD944" w14:textId="7742B707" w:rsidR="00783EC2" w:rsidRPr="00542D28" w:rsidRDefault="00783EC2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5B7C013" w14:textId="282DAA97" w:rsidR="00644743" w:rsidRPr="00542D28" w:rsidRDefault="00644743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I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OPĆE ODREDBE</w:t>
      </w:r>
    </w:p>
    <w:p w14:paraId="75505F7B" w14:textId="77777777" w:rsidR="00783EC2" w:rsidRPr="00542D28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276BF5EF" w14:textId="442E1362" w:rsidR="00644743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644743" w:rsidRPr="00542D28">
        <w:rPr>
          <w:rFonts w:ascii="Calibri" w:hAnsi="Calibri" w:cs="Times New Roman"/>
          <w:b/>
          <w:bCs/>
          <w:sz w:val="24"/>
          <w:szCs w:val="24"/>
        </w:rPr>
        <w:t xml:space="preserve"> 1.</w:t>
      </w:r>
    </w:p>
    <w:p w14:paraId="73C69C3A" w14:textId="45C897AB" w:rsidR="00371882" w:rsidRPr="00542D28" w:rsidRDefault="0064474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Ovim pravilnikom uređuje se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organoleptič</w:t>
      </w:r>
      <w:r w:rsidR="00513D85">
        <w:rPr>
          <w:rFonts w:ascii="Calibri" w:hAnsi="Calibri" w:cs="Times New Roman"/>
          <w:sz w:val="24"/>
          <w:szCs w:val="24"/>
        </w:rPr>
        <w:t>n</w:t>
      </w:r>
      <w:r w:rsidRPr="00542D28">
        <w:rPr>
          <w:rFonts w:ascii="Calibri" w:hAnsi="Calibri" w:cs="Times New Roman"/>
          <w:sz w:val="24"/>
          <w:szCs w:val="24"/>
        </w:rPr>
        <w:t>o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 ocjenjivanj</w:t>
      </w:r>
      <w:r w:rsidR="00513D85">
        <w:rPr>
          <w:rFonts w:ascii="Calibri" w:hAnsi="Calibri" w:cs="Times New Roman"/>
          <w:sz w:val="24"/>
          <w:szCs w:val="24"/>
        </w:rPr>
        <w:t>e</w:t>
      </w:r>
      <w:r w:rsidRPr="00542D28">
        <w:rPr>
          <w:rFonts w:ascii="Calibri" w:hAnsi="Calibri" w:cs="Times New Roman"/>
          <w:sz w:val="24"/>
          <w:szCs w:val="24"/>
        </w:rPr>
        <w:t xml:space="preserve"> vina</w:t>
      </w:r>
      <w:r w:rsidR="00513D85">
        <w:rPr>
          <w:rFonts w:ascii="Calibri" w:hAnsi="Calibri" w:cs="Times New Roman"/>
          <w:sz w:val="24"/>
          <w:szCs w:val="24"/>
        </w:rPr>
        <w:t xml:space="preserve"> i voćnih vina;</w:t>
      </w:r>
      <w:r w:rsidRPr="00542D28">
        <w:rPr>
          <w:rFonts w:ascii="Calibri" w:hAnsi="Calibri" w:cs="Times New Roman"/>
          <w:sz w:val="24"/>
          <w:szCs w:val="24"/>
        </w:rPr>
        <w:t xml:space="preserve"> uvjeti i način rada Komisije za ocjenjivanje</w:t>
      </w:r>
      <w:r w:rsidR="00513D85">
        <w:rPr>
          <w:rFonts w:ascii="Calibri" w:hAnsi="Calibri" w:cs="Times New Roman"/>
          <w:sz w:val="24"/>
          <w:szCs w:val="24"/>
        </w:rPr>
        <w:t>,</w:t>
      </w:r>
      <w:r w:rsidRPr="00542D28">
        <w:rPr>
          <w:rFonts w:ascii="Calibri" w:hAnsi="Calibri" w:cs="Times New Roman"/>
          <w:sz w:val="24"/>
          <w:szCs w:val="24"/>
        </w:rPr>
        <w:t xml:space="preserve"> te metode ocjenjivanje vina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sorte Moslavac (</w:t>
      </w:r>
      <w:r w:rsidR="00513D85">
        <w:rPr>
          <w:rFonts w:ascii="Calibri" w:hAnsi="Calibri" w:cs="Times New Roman"/>
          <w:sz w:val="24"/>
          <w:szCs w:val="24"/>
        </w:rPr>
        <w:t>„</w:t>
      </w:r>
      <w:proofErr w:type="spellStart"/>
      <w:r w:rsidR="00783EC2" w:rsidRPr="00542D28">
        <w:rPr>
          <w:rFonts w:ascii="Calibri" w:hAnsi="Calibri" w:cs="Times New Roman"/>
          <w:sz w:val="24"/>
          <w:szCs w:val="24"/>
        </w:rPr>
        <w:t>Pušipel</w:t>
      </w:r>
      <w:proofErr w:type="spellEnd"/>
      <w:r w:rsidR="00513D85">
        <w:rPr>
          <w:rFonts w:ascii="Calibri" w:hAnsi="Calibri" w:cs="Times New Roman"/>
          <w:sz w:val="24"/>
          <w:szCs w:val="24"/>
        </w:rPr>
        <w:t xml:space="preserve">“, sinonimi: </w:t>
      </w:r>
      <w:proofErr w:type="spellStart"/>
      <w:r w:rsidR="00783EC2" w:rsidRPr="00542D28">
        <w:rPr>
          <w:rFonts w:ascii="Calibri" w:hAnsi="Calibri" w:cs="Times New Roman"/>
          <w:sz w:val="24"/>
          <w:szCs w:val="24"/>
        </w:rPr>
        <w:t>Šipon</w:t>
      </w:r>
      <w:proofErr w:type="spellEnd"/>
      <w:r w:rsidR="00513D85">
        <w:rPr>
          <w:rFonts w:ascii="Calibri" w:hAnsi="Calibri" w:cs="Times New Roman"/>
          <w:sz w:val="24"/>
          <w:szCs w:val="24"/>
        </w:rPr>
        <w:t>,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83EC2" w:rsidRPr="00542D28">
        <w:rPr>
          <w:rFonts w:ascii="Calibri" w:hAnsi="Calibri" w:cs="Times New Roman"/>
          <w:sz w:val="24"/>
          <w:szCs w:val="24"/>
        </w:rPr>
        <w:t>Furmint</w:t>
      </w:r>
      <w:proofErr w:type="spellEnd"/>
      <w:r w:rsidR="00513D85">
        <w:rPr>
          <w:rFonts w:ascii="Calibri" w:hAnsi="Calibri" w:cs="Times New Roman"/>
          <w:sz w:val="24"/>
          <w:szCs w:val="24"/>
        </w:rPr>
        <w:t xml:space="preserve">), kao i </w:t>
      </w:r>
      <w:r w:rsidR="00E469D9" w:rsidRPr="00542D28">
        <w:rPr>
          <w:rFonts w:ascii="Calibri" w:hAnsi="Calibri" w:cs="Times New Roman"/>
          <w:sz w:val="24"/>
          <w:szCs w:val="24"/>
        </w:rPr>
        <w:t>vina svih drugih sorata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>na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</w:t>
      </w:r>
      <w:r w:rsidR="00371882" w:rsidRPr="00542D28">
        <w:rPr>
          <w:rFonts w:ascii="Calibri" w:hAnsi="Calibri" w:cs="Times New Roman"/>
          <w:sz w:val="24"/>
          <w:szCs w:val="24"/>
        </w:rPr>
        <w:t>manifestacij</w:t>
      </w:r>
      <w:r w:rsidR="00513D85">
        <w:rPr>
          <w:rFonts w:ascii="Calibri" w:hAnsi="Calibri" w:cs="Times New Roman"/>
          <w:sz w:val="24"/>
          <w:szCs w:val="24"/>
        </w:rPr>
        <w:t>i</w:t>
      </w:r>
      <w:r w:rsidR="00371882" w:rsidRPr="00542D28">
        <w:rPr>
          <w:rFonts w:ascii="Calibri" w:hAnsi="Calibri" w:cs="Times New Roman"/>
          <w:sz w:val="24"/>
          <w:szCs w:val="24"/>
        </w:rPr>
        <w:t>:</w:t>
      </w:r>
    </w:p>
    <w:p w14:paraId="25644513" w14:textId="609734C9" w:rsidR="00CA1466" w:rsidRPr="00542D28" w:rsidRDefault="00CA1466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1.  „Dani vina u županiji Zrinskih – Urbanovo“, Štrigova, Republika Hrvatska,</w:t>
      </w:r>
    </w:p>
    <w:p w14:paraId="12BAA1E0" w14:textId="7EB69147" w:rsidR="00496B0C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1CE0DC27" w14:textId="5CA5465E" w:rsidR="00783EC2" w:rsidRPr="00542D28" w:rsidRDefault="00644743" w:rsidP="00542D28">
      <w:pPr>
        <w:spacing w:after="0"/>
        <w:jc w:val="both"/>
        <w:rPr>
          <w:rFonts w:ascii="Calibri" w:hAnsi="Calibri" w:cs="Times New Roman"/>
          <w:sz w:val="24"/>
          <w:szCs w:val="24"/>
          <w:u w:val="single"/>
        </w:rPr>
      </w:pPr>
      <w:r w:rsidRPr="00542D28">
        <w:rPr>
          <w:rFonts w:ascii="Calibri" w:hAnsi="Calibri" w:cs="Times New Roman"/>
          <w:sz w:val="24"/>
          <w:szCs w:val="24"/>
          <w:u w:val="single"/>
        </w:rPr>
        <w:t>O</w:t>
      </w:r>
      <w:r w:rsidR="00370F3A" w:rsidRPr="00542D28">
        <w:rPr>
          <w:rFonts w:ascii="Calibri" w:hAnsi="Calibri" w:cs="Times New Roman"/>
          <w:sz w:val="24"/>
          <w:szCs w:val="24"/>
          <w:u w:val="single"/>
        </w:rPr>
        <w:t>rganizator ocjenjivanja vina je</w:t>
      </w:r>
      <w:r w:rsidR="00783EC2" w:rsidRPr="00542D28">
        <w:rPr>
          <w:rFonts w:ascii="Calibri" w:hAnsi="Calibri" w:cs="Times New Roman"/>
          <w:sz w:val="24"/>
          <w:szCs w:val="24"/>
          <w:u w:val="single"/>
        </w:rPr>
        <w:t>:</w:t>
      </w:r>
    </w:p>
    <w:p w14:paraId="796A8C78" w14:textId="77777777" w:rsidR="00E469D9" w:rsidRPr="00542D28" w:rsidRDefault="00E469D9" w:rsidP="00542D28">
      <w:pPr>
        <w:pStyle w:val="ListParagraph"/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Općina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Štrigova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Štrigova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 31</w:t>
      </w:r>
      <w:r w:rsidR="009344F0" w:rsidRPr="00542D28"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Štrigova</w:t>
      </w:r>
      <w:proofErr w:type="spellEnd"/>
    </w:p>
    <w:p w14:paraId="079BE2AA" w14:textId="77777777" w:rsidR="00496B0C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02534C08" w14:textId="6526D9BC" w:rsidR="00370F3A" w:rsidRPr="00542D28" w:rsidRDefault="00513D85" w:rsidP="00542D28">
      <w:pPr>
        <w:pStyle w:val="NoSpacing"/>
        <w:spacing w:line="276" w:lineRule="auto"/>
        <w:jc w:val="both"/>
        <w:rPr>
          <w:rFonts w:ascii="Calibri" w:hAnsi="Calibri" w:cs="Times New Roman"/>
          <w:i/>
          <w:iCs/>
          <w:color w:val="222222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370F3A" w:rsidRPr="00542D28">
        <w:rPr>
          <w:rFonts w:ascii="Calibri" w:hAnsi="Calibri" w:cs="Times New Roman"/>
          <w:sz w:val="24"/>
          <w:szCs w:val="24"/>
        </w:rPr>
        <w:t>otporne institucije i suorganizatori ocjenjivanja vina su Društvo vinogradara i vinara „</w:t>
      </w:r>
      <w:proofErr w:type="spellStart"/>
      <w:r w:rsidR="00370F3A" w:rsidRPr="00542D28">
        <w:rPr>
          <w:rFonts w:ascii="Calibri" w:hAnsi="Calibri" w:cs="Times New Roman"/>
          <w:sz w:val="24"/>
          <w:szCs w:val="24"/>
        </w:rPr>
        <w:t>Hortus</w:t>
      </w:r>
      <w:proofErr w:type="spellEnd"/>
      <w:r w:rsidR="00370F3A" w:rsidRPr="00542D28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370F3A" w:rsidRPr="00542D28">
        <w:rPr>
          <w:rFonts w:ascii="Calibri" w:hAnsi="Calibri" w:cs="Times New Roman"/>
          <w:sz w:val="24"/>
          <w:szCs w:val="24"/>
        </w:rPr>
        <w:t>Croatiae</w:t>
      </w:r>
      <w:proofErr w:type="spellEnd"/>
      <w:r w:rsidR="00370F3A" w:rsidRPr="00542D28">
        <w:rPr>
          <w:rFonts w:ascii="Calibri" w:hAnsi="Calibri" w:cs="Times New Roman"/>
          <w:sz w:val="24"/>
          <w:szCs w:val="24"/>
        </w:rPr>
        <w:t xml:space="preserve">“ iz </w:t>
      </w:r>
      <w:proofErr w:type="spellStart"/>
      <w:r w:rsidR="00370F3A" w:rsidRPr="00542D28">
        <w:rPr>
          <w:rFonts w:ascii="Calibri" w:hAnsi="Calibri" w:cs="Times New Roman"/>
          <w:sz w:val="24"/>
          <w:szCs w:val="24"/>
        </w:rPr>
        <w:t>Štrigove</w:t>
      </w:r>
      <w:proofErr w:type="spellEnd"/>
      <w:r w:rsidR="00370F3A" w:rsidRPr="00542D28">
        <w:rPr>
          <w:rFonts w:ascii="Calibri" w:hAnsi="Calibri" w:cs="Times New Roman"/>
          <w:sz w:val="24"/>
          <w:szCs w:val="24"/>
        </w:rPr>
        <w:t>, Republika Hrvatska</w:t>
      </w:r>
      <w:r w:rsidR="00542D28" w:rsidRPr="00542D28">
        <w:rPr>
          <w:rFonts w:ascii="Calibri" w:hAnsi="Calibri" w:cs="Times New Roman"/>
          <w:sz w:val="24"/>
          <w:szCs w:val="24"/>
        </w:rPr>
        <w:t xml:space="preserve">, </w:t>
      </w:r>
      <w:r w:rsidR="00496B0C" w:rsidRPr="00542D28">
        <w:rPr>
          <w:rFonts w:ascii="Calibri" w:hAnsi="Calibri" w:cs="Times New Roman"/>
          <w:sz w:val="24"/>
          <w:szCs w:val="24"/>
        </w:rPr>
        <w:t xml:space="preserve">Međimurska županija, </w:t>
      </w:r>
      <w:r w:rsidR="00370F3A" w:rsidRPr="00542D28">
        <w:rPr>
          <w:rFonts w:ascii="Calibri" w:hAnsi="Calibri" w:cs="Times New Roman"/>
          <w:sz w:val="24"/>
          <w:szCs w:val="24"/>
        </w:rPr>
        <w:t>Čakovec, Republika Hrvatska</w:t>
      </w:r>
      <w:r w:rsidR="00542D28" w:rsidRPr="00542D28">
        <w:rPr>
          <w:rFonts w:ascii="Calibri" w:hAnsi="Calibri" w:cs="Times New Roman"/>
          <w:sz w:val="24"/>
          <w:szCs w:val="24"/>
        </w:rPr>
        <w:t xml:space="preserve">, Ministarstvo poljoprivrede; </w:t>
      </w:r>
      <w:r w:rsidR="00542D28" w:rsidRPr="00542D28">
        <w:rPr>
          <w:rFonts w:ascii="Calibri" w:hAnsi="Calibri"/>
          <w:i/>
          <w:iCs/>
          <w:sz w:val="24"/>
          <w:szCs w:val="24"/>
        </w:rPr>
        <w:t>Uprava za stručnu podršku razvoju</w:t>
      </w:r>
      <w:r w:rsidR="00542D28" w:rsidRPr="00542D28">
        <w:rPr>
          <w:rFonts w:ascii="Calibri" w:hAnsi="Calibri" w:cs="Times New Roman"/>
          <w:i/>
          <w:iCs/>
          <w:color w:val="222222"/>
          <w:sz w:val="24"/>
          <w:szCs w:val="24"/>
        </w:rPr>
        <w:t xml:space="preserve"> </w:t>
      </w:r>
      <w:r w:rsidR="00542D28" w:rsidRPr="00542D28">
        <w:rPr>
          <w:rFonts w:ascii="Calibri" w:hAnsi="Calibri"/>
          <w:i/>
          <w:iCs/>
          <w:sz w:val="24"/>
          <w:szCs w:val="24"/>
        </w:rPr>
        <w:t>poljoprivrede i ribarstva.</w:t>
      </w:r>
    </w:p>
    <w:p w14:paraId="50989231" w14:textId="0628FDAB" w:rsidR="00783EC2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U</w:t>
      </w:r>
      <w:r w:rsidR="00A50EE3" w:rsidRPr="00542D2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>organizaciju ocjenjivanja vina mogu se priključiti organizacije i potporne institucije iz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Republik</w:t>
      </w:r>
      <w:r w:rsidRPr="00542D28">
        <w:rPr>
          <w:rFonts w:ascii="Calibri" w:hAnsi="Calibri" w:cs="Times New Roman"/>
          <w:sz w:val="24"/>
          <w:szCs w:val="24"/>
        </w:rPr>
        <w:t>e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Ma</w:t>
      </w:r>
      <w:r w:rsidR="00445808">
        <w:rPr>
          <w:rFonts w:ascii="Calibri" w:hAnsi="Calibri" w:cs="Times New Roman"/>
          <w:sz w:val="24"/>
          <w:szCs w:val="24"/>
        </w:rPr>
        <w:t>đ</w:t>
      </w:r>
      <w:r w:rsidR="00783EC2" w:rsidRPr="00542D28">
        <w:rPr>
          <w:rFonts w:ascii="Calibri" w:hAnsi="Calibri" w:cs="Times New Roman"/>
          <w:sz w:val="24"/>
          <w:szCs w:val="24"/>
        </w:rPr>
        <w:t>arsk</w:t>
      </w:r>
      <w:r w:rsidRPr="00542D28">
        <w:rPr>
          <w:rFonts w:ascii="Calibri" w:hAnsi="Calibri" w:cs="Times New Roman"/>
          <w:sz w:val="24"/>
          <w:szCs w:val="24"/>
        </w:rPr>
        <w:t>e</w:t>
      </w:r>
      <w:r w:rsidR="00445808">
        <w:rPr>
          <w:rFonts w:ascii="Calibri" w:hAnsi="Calibri" w:cs="Times New Roman"/>
          <w:sz w:val="24"/>
          <w:szCs w:val="24"/>
        </w:rPr>
        <w:t xml:space="preserve"> te Republike Slovenije.</w:t>
      </w:r>
    </w:p>
    <w:p w14:paraId="082D3FFE" w14:textId="77777777" w:rsidR="00322D8C" w:rsidRPr="00542D28" w:rsidRDefault="00322D8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4AFCA3C0" w14:textId="6E5E0B3D" w:rsidR="009344F0" w:rsidRPr="00542D28" w:rsidRDefault="005977D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Na ocjenjivanje vina  mogu se prijaviti proizvođači vina od sorte Moslavac</w:t>
      </w:r>
      <w:r w:rsidR="00721E60" w:rsidRPr="00542D28">
        <w:rPr>
          <w:rFonts w:ascii="Calibri" w:hAnsi="Calibri" w:cs="Times New Roman"/>
          <w:sz w:val="24"/>
          <w:szCs w:val="24"/>
        </w:rPr>
        <w:t xml:space="preserve"> </w:t>
      </w:r>
      <w:r w:rsidR="009344F0" w:rsidRPr="00542D28">
        <w:rPr>
          <w:rFonts w:ascii="Calibri" w:hAnsi="Calibri" w:cs="Times New Roman"/>
          <w:sz w:val="24"/>
          <w:szCs w:val="24"/>
        </w:rPr>
        <w:t>te vina</w:t>
      </w:r>
      <w:r w:rsidR="00721E60" w:rsidRPr="00542D28">
        <w:rPr>
          <w:rFonts w:ascii="Calibri" w:hAnsi="Calibri" w:cs="Times New Roman"/>
          <w:sz w:val="24"/>
          <w:szCs w:val="24"/>
        </w:rPr>
        <w:t xml:space="preserve"> ostalih sorata</w:t>
      </w:r>
      <w:r w:rsidRPr="00542D28">
        <w:rPr>
          <w:rFonts w:ascii="Calibri" w:hAnsi="Calibri" w:cs="Times New Roman"/>
          <w:sz w:val="24"/>
          <w:szCs w:val="24"/>
        </w:rPr>
        <w:t xml:space="preserve"> iz RH i drugih država</w:t>
      </w:r>
      <w:r w:rsidR="00721E60" w:rsidRPr="00542D28">
        <w:rPr>
          <w:rFonts w:ascii="Calibri" w:hAnsi="Calibri" w:cs="Times New Roman"/>
          <w:sz w:val="24"/>
          <w:szCs w:val="24"/>
        </w:rPr>
        <w:t>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5922EA98" w14:textId="65D7BEDF" w:rsidR="009363CE" w:rsidRPr="00542D28" w:rsidRDefault="00513D85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Vina prijavljena za ocjenjivanje i manifestaciju moraju biti proizvedena </w:t>
      </w:r>
      <w:r w:rsidR="009363CE" w:rsidRPr="00542D28">
        <w:rPr>
          <w:rFonts w:ascii="Calibri" w:hAnsi="Calibri" w:cs="Times New Roman"/>
          <w:sz w:val="24"/>
          <w:szCs w:val="24"/>
        </w:rPr>
        <w:t>sukladno zakonskim propisima države proizvod</w:t>
      </w:r>
      <w:r>
        <w:rPr>
          <w:rFonts w:ascii="Calibri" w:hAnsi="Calibri" w:cs="Times New Roman"/>
          <w:sz w:val="24"/>
          <w:szCs w:val="24"/>
        </w:rPr>
        <w:t>nje</w:t>
      </w:r>
      <w:r w:rsidR="009363CE" w:rsidRPr="00542D28">
        <w:rPr>
          <w:rFonts w:ascii="Calibri" w:hAnsi="Calibri" w:cs="Times New Roman"/>
          <w:sz w:val="24"/>
          <w:szCs w:val="24"/>
        </w:rPr>
        <w:t>.</w:t>
      </w:r>
    </w:p>
    <w:p w14:paraId="2B8EAE00" w14:textId="77777777" w:rsidR="00496B0C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1BB5F53E" w14:textId="3A03323F" w:rsidR="00496B0C" w:rsidRDefault="00496B0C" w:rsidP="00542D28">
      <w:pPr>
        <w:spacing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Ovisno o ocjeni organizatora, osim vina sorte Moslavac</w:t>
      </w:r>
      <w:r w:rsidR="00513D85">
        <w:rPr>
          <w:rFonts w:ascii="Calibri" w:hAnsi="Calibri" w:cs="Times New Roman"/>
          <w:color w:val="000000" w:themeColor="text1"/>
          <w:sz w:val="24"/>
          <w:szCs w:val="24"/>
        </w:rPr>
        <w:t>, robne marke „</w:t>
      </w:r>
      <w:proofErr w:type="spellStart"/>
      <w:r w:rsidR="00513D85">
        <w:rPr>
          <w:rFonts w:ascii="Calibri" w:hAnsi="Calibri" w:cs="Times New Roman"/>
          <w:color w:val="000000" w:themeColor="text1"/>
          <w:sz w:val="24"/>
          <w:szCs w:val="24"/>
        </w:rPr>
        <w:t>Pušipel</w:t>
      </w:r>
      <w:proofErr w:type="spellEnd"/>
      <w:r w:rsidR="00513D85">
        <w:rPr>
          <w:rFonts w:ascii="Calibri" w:hAnsi="Calibri" w:cs="Times New Roman"/>
          <w:color w:val="000000" w:themeColor="text1"/>
          <w:sz w:val="24"/>
          <w:szCs w:val="24"/>
        </w:rPr>
        <w:t xml:space="preserve">“, </w:t>
      </w:r>
      <w:r w:rsidR="00C751F9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predmetom ocjenjivanja, kao posebne grupe, 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mogu biti i 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vina 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drug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>ih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 sor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>ata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 vin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>ove loze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.</w:t>
      </w:r>
      <w:r w:rsidR="00F466AA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 U tom slučaju, </w:t>
      </w:r>
      <w:r w:rsidR="00C751F9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na postupak zaprimanja uzoraka, ocjenjivanja, utvrđivanja i dodjele odličja vina iz posebne grupe, analogno se primjenjuju </w:t>
      </w:r>
      <w:r w:rsidR="00F466AA" w:rsidRPr="00542D28">
        <w:rPr>
          <w:rFonts w:ascii="Calibri" w:hAnsi="Calibri" w:cs="Times New Roman"/>
          <w:color w:val="000000" w:themeColor="text1"/>
          <w:sz w:val="24"/>
          <w:szCs w:val="24"/>
        </w:rPr>
        <w:t>odredbe ovog Pr</w:t>
      </w:r>
      <w:r w:rsidR="00C751F9" w:rsidRPr="00542D28">
        <w:rPr>
          <w:rFonts w:ascii="Calibri" w:hAnsi="Calibri" w:cs="Times New Roman"/>
          <w:color w:val="000000" w:themeColor="text1"/>
          <w:sz w:val="24"/>
          <w:szCs w:val="24"/>
        </w:rPr>
        <w:t>avilnika, osim članka 23.</w:t>
      </w:r>
    </w:p>
    <w:p w14:paraId="27AB612C" w14:textId="74BB96FE" w:rsidR="00513D85" w:rsidRDefault="00513D85" w:rsidP="00542D28">
      <w:pPr>
        <w:spacing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5B9C8F73" w14:textId="6D983806" w:rsidR="00513D85" w:rsidRPr="00542D28" w:rsidRDefault="00513D85" w:rsidP="00542D28">
      <w:pPr>
        <w:spacing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Uvodi se nova nagrada „Franjo </w:t>
      </w:r>
      <w:proofErr w:type="spellStart"/>
      <w:r>
        <w:rPr>
          <w:rFonts w:ascii="Calibri" w:hAnsi="Calibri" w:cs="Times New Roman"/>
          <w:color w:val="000000" w:themeColor="text1"/>
          <w:sz w:val="24"/>
          <w:szCs w:val="24"/>
        </w:rPr>
        <w:t>Lebar</w:t>
      </w:r>
      <w:proofErr w:type="spellEnd"/>
      <w:r>
        <w:rPr>
          <w:rFonts w:ascii="Calibri" w:hAnsi="Calibri" w:cs="Times New Roman"/>
          <w:color w:val="000000" w:themeColor="text1"/>
          <w:sz w:val="24"/>
          <w:szCs w:val="24"/>
        </w:rPr>
        <w:t xml:space="preserve">“, za najbolje ocijenjeno vino sorte </w:t>
      </w:r>
      <w:proofErr w:type="spellStart"/>
      <w:r>
        <w:rPr>
          <w:rFonts w:ascii="Calibri" w:hAnsi="Calibri" w:cs="Times New Roman"/>
          <w:color w:val="000000" w:themeColor="text1"/>
          <w:sz w:val="24"/>
          <w:szCs w:val="24"/>
        </w:rPr>
        <w:t>Sauvignon</w:t>
      </w:r>
      <w:proofErr w:type="spellEnd"/>
      <w:r w:rsidR="00062E1D">
        <w:rPr>
          <w:rFonts w:ascii="Calibri" w:hAnsi="Calibri" w:cs="Times New Roman"/>
          <w:color w:val="000000" w:themeColor="text1"/>
          <w:sz w:val="24"/>
          <w:szCs w:val="24"/>
        </w:rPr>
        <w:t xml:space="preserve"> i bit će dodjeljivana sukladno odluci organizatora.</w:t>
      </w:r>
    </w:p>
    <w:p w14:paraId="2E8E0AB0" w14:textId="7042DB9A" w:rsidR="00783EC2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08CA948" w14:textId="1D2EA9B1" w:rsidR="00542D28" w:rsidRDefault="00542D28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22309BEE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1A3CE080" w14:textId="77777777" w:rsidR="009363CE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9363CE" w:rsidRPr="00542D28">
        <w:rPr>
          <w:rFonts w:ascii="Calibri" w:hAnsi="Calibri" w:cs="Times New Roman"/>
          <w:b/>
          <w:bCs/>
          <w:sz w:val="24"/>
          <w:szCs w:val="24"/>
        </w:rPr>
        <w:t xml:space="preserve"> 2.</w:t>
      </w:r>
    </w:p>
    <w:p w14:paraId="2C7D4AD2" w14:textId="5B6DD36F" w:rsidR="009363CE" w:rsidRPr="00542D28" w:rsidRDefault="009363CE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Sudionici su obvezni ispuniti prijavni list u koji upisuju svoje podatke </w:t>
      </w:r>
      <w:r w:rsidRPr="00542D28">
        <w:rPr>
          <w:rFonts w:ascii="Calibri" w:hAnsi="Calibri" w:cs="Times New Roman"/>
          <w:i/>
          <w:iCs/>
          <w:sz w:val="24"/>
          <w:szCs w:val="24"/>
        </w:rPr>
        <w:t>(naziv i sjedište),</w:t>
      </w:r>
      <w:r w:rsidRPr="00542D28">
        <w:rPr>
          <w:rFonts w:ascii="Calibri" w:hAnsi="Calibri" w:cs="Times New Roman"/>
          <w:sz w:val="24"/>
          <w:szCs w:val="24"/>
        </w:rPr>
        <w:t xml:space="preserve"> podatke o vinu koje prijavljuju </w:t>
      </w:r>
      <w:r w:rsidRPr="00542D28">
        <w:rPr>
          <w:rFonts w:ascii="Calibri" w:hAnsi="Calibri" w:cs="Times New Roman"/>
          <w:i/>
          <w:iCs/>
          <w:sz w:val="24"/>
          <w:szCs w:val="24"/>
        </w:rPr>
        <w:t xml:space="preserve">(naziv vina, </w:t>
      </w:r>
      <w:r w:rsidR="00062E1D">
        <w:rPr>
          <w:rFonts w:ascii="Calibri" w:hAnsi="Calibri" w:cs="Times New Roman"/>
          <w:i/>
          <w:iCs/>
          <w:sz w:val="24"/>
          <w:szCs w:val="24"/>
        </w:rPr>
        <w:t xml:space="preserve">sortiment, </w:t>
      </w:r>
      <w:r w:rsidRPr="00542D28">
        <w:rPr>
          <w:rFonts w:ascii="Calibri" w:hAnsi="Calibri" w:cs="Times New Roman"/>
          <w:i/>
          <w:iCs/>
          <w:sz w:val="24"/>
          <w:szCs w:val="24"/>
        </w:rPr>
        <w:t>godina berbe, kategorija vina</w:t>
      </w:r>
      <w:r w:rsidR="00062E1D">
        <w:rPr>
          <w:rFonts w:ascii="Calibri" w:hAnsi="Calibri" w:cs="Times New Roman"/>
          <w:i/>
          <w:iCs/>
          <w:sz w:val="24"/>
          <w:szCs w:val="24"/>
        </w:rPr>
        <w:t xml:space="preserve"> (predikatno vino, pjenušavo vino, vino redovite berbe,..</w:t>
      </w:r>
      <w:r w:rsidRPr="00542D28">
        <w:rPr>
          <w:rFonts w:ascii="Calibri" w:hAnsi="Calibri" w:cs="Times New Roman"/>
          <w:i/>
          <w:iCs/>
          <w:sz w:val="24"/>
          <w:szCs w:val="24"/>
        </w:rPr>
        <w:t xml:space="preserve">, analitički podaci i dr.) </w:t>
      </w:r>
      <w:r w:rsidRPr="00542D28">
        <w:rPr>
          <w:rFonts w:ascii="Calibri" w:hAnsi="Calibri" w:cs="Times New Roman"/>
          <w:sz w:val="24"/>
          <w:szCs w:val="24"/>
        </w:rPr>
        <w:t>te uplat</w:t>
      </w:r>
      <w:r w:rsidR="00062E1D">
        <w:rPr>
          <w:rFonts w:ascii="Calibri" w:hAnsi="Calibri" w:cs="Times New Roman"/>
          <w:sz w:val="24"/>
          <w:szCs w:val="24"/>
        </w:rPr>
        <w:t>iti naknadu</w:t>
      </w:r>
      <w:r w:rsidRPr="00542D28">
        <w:rPr>
          <w:rFonts w:ascii="Calibri" w:hAnsi="Calibri" w:cs="Times New Roman"/>
          <w:sz w:val="24"/>
          <w:szCs w:val="24"/>
        </w:rPr>
        <w:t xml:space="preserve"> koji odredi organizator ocjenjivanja.</w:t>
      </w:r>
    </w:p>
    <w:p w14:paraId="5DAC163B" w14:textId="64EC7DA5" w:rsidR="00783EC2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5F9D0971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2DDDBB43" w14:textId="77777777" w:rsidR="009363CE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9363CE" w:rsidRPr="00542D28">
        <w:rPr>
          <w:rFonts w:ascii="Calibri" w:hAnsi="Calibri" w:cs="Times New Roman"/>
          <w:b/>
          <w:bCs/>
          <w:sz w:val="24"/>
          <w:szCs w:val="24"/>
        </w:rPr>
        <w:t xml:space="preserve"> 3.</w:t>
      </w:r>
    </w:p>
    <w:p w14:paraId="2E65CD69" w14:textId="77777777" w:rsidR="00C751F9" w:rsidRPr="00542D28" w:rsidRDefault="009363CE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Sudionici su obvezni dostaviti organizatoru  od svakog prijavljenog uzorka po 4 boce</w:t>
      </w:r>
      <w:r w:rsidR="00B92038" w:rsidRPr="00542D28">
        <w:rPr>
          <w:rFonts w:ascii="Calibri" w:hAnsi="Calibri" w:cs="Times New Roman"/>
          <w:sz w:val="24"/>
          <w:szCs w:val="24"/>
        </w:rPr>
        <w:t xml:space="preserve"> u originalnoj ambalaži.</w:t>
      </w:r>
    </w:p>
    <w:p w14:paraId="041C2BE4" w14:textId="26802079" w:rsidR="00370F3A" w:rsidRDefault="00370F3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C6A956E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7CC71D7" w14:textId="77777777" w:rsidR="00B92038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B92038" w:rsidRPr="00542D28">
        <w:rPr>
          <w:rFonts w:ascii="Calibri" w:hAnsi="Calibri" w:cs="Times New Roman"/>
          <w:b/>
          <w:bCs/>
          <w:sz w:val="24"/>
          <w:szCs w:val="24"/>
        </w:rPr>
        <w:t xml:space="preserve"> 4.</w:t>
      </w:r>
    </w:p>
    <w:p w14:paraId="09381ECC" w14:textId="03AA3326" w:rsidR="00B92038" w:rsidRPr="00542D28" w:rsidRDefault="00062E1D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</w:t>
      </w:r>
      <w:r w:rsidR="00B92038" w:rsidRPr="00542D28">
        <w:rPr>
          <w:rFonts w:ascii="Calibri" w:hAnsi="Calibri" w:cs="Times New Roman"/>
          <w:sz w:val="24"/>
          <w:szCs w:val="24"/>
        </w:rPr>
        <w:t>cjenjivanj</w:t>
      </w:r>
      <w:r>
        <w:rPr>
          <w:rFonts w:ascii="Calibri" w:hAnsi="Calibri" w:cs="Times New Roman"/>
          <w:sz w:val="24"/>
          <w:szCs w:val="24"/>
        </w:rPr>
        <w:t>e neće biti provedeno za dostavljene uzorke</w:t>
      </w:r>
      <w:r w:rsidR="00B92038" w:rsidRPr="00542D28">
        <w:rPr>
          <w:rFonts w:ascii="Calibri" w:hAnsi="Calibri" w:cs="Times New Roman"/>
          <w:sz w:val="24"/>
          <w:szCs w:val="24"/>
        </w:rPr>
        <w:t xml:space="preserve"> za koje nije izvršena uplata ili </w:t>
      </w:r>
      <w:r>
        <w:rPr>
          <w:rFonts w:ascii="Calibri" w:hAnsi="Calibri" w:cs="Times New Roman"/>
          <w:sz w:val="24"/>
          <w:szCs w:val="24"/>
        </w:rPr>
        <w:t xml:space="preserve">za </w:t>
      </w:r>
      <w:r w:rsidR="00B92038" w:rsidRPr="00542D28">
        <w:rPr>
          <w:rFonts w:ascii="Calibri" w:hAnsi="Calibri" w:cs="Times New Roman"/>
          <w:sz w:val="24"/>
          <w:szCs w:val="24"/>
        </w:rPr>
        <w:t>uzor</w:t>
      </w:r>
      <w:r>
        <w:rPr>
          <w:rFonts w:ascii="Calibri" w:hAnsi="Calibri" w:cs="Times New Roman"/>
          <w:sz w:val="24"/>
          <w:szCs w:val="24"/>
        </w:rPr>
        <w:t>ke za koje se ustanovi da nisu proizvedeni sukladno važećim propisima ili ne ispunjavaju druge uvjete ovog pravil</w:t>
      </w:r>
      <w:r w:rsidR="00445808">
        <w:rPr>
          <w:rFonts w:ascii="Calibri" w:hAnsi="Calibri" w:cs="Times New Roman"/>
          <w:sz w:val="24"/>
          <w:szCs w:val="24"/>
        </w:rPr>
        <w:t>n</w:t>
      </w:r>
      <w:r>
        <w:rPr>
          <w:rFonts w:ascii="Calibri" w:hAnsi="Calibri" w:cs="Times New Roman"/>
          <w:sz w:val="24"/>
          <w:szCs w:val="24"/>
        </w:rPr>
        <w:t>ika.</w:t>
      </w:r>
    </w:p>
    <w:p w14:paraId="49023BD8" w14:textId="49A5596E" w:rsidR="00783EC2" w:rsidRDefault="00783EC2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764AF72" w14:textId="77777777" w:rsidR="00542D28" w:rsidRPr="00542D28" w:rsidRDefault="00542D2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5BEAF19" w14:textId="77777777" w:rsidR="00B92038" w:rsidRPr="00542D28" w:rsidRDefault="00B92038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II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PRIPREMA OCJENJIVANJA</w:t>
      </w:r>
    </w:p>
    <w:p w14:paraId="2F5045EC" w14:textId="77777777" w:rsidR="00B92038" w:rsidRPr="00542D28" w:rsidRDefault="00B9203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59741AE" w14:textId="77777777" w:rsidR="00B92038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B92038" w:rsidRPr="00542D28">
        <w:rPr>
          <w:rFonts w:ascii="Calibri" w:hAnsi="Calibri" w:cs="Times New Roman"/>
          <w:b/>
          <w:bCs/>
          <w:sz w:val="24"/>
          <w:szCs w:val="24"/>
        </w:rPr>
        <w:t xml:space="preserve"> 6.</w:t>
      </w:r>
    </w:p>
    <w:p w14:paraId="06BF8CFA" w14:textId="77777777" w:rsidR="00B92038" w:rsidRPr="00542D28" w:rsidRDefault="00B92038" w:rsidP="00542D28">
      <w:pPr>
        <w:spacing w:after="0"/>
        <w:jc w:val="both"/>
        <w:rPr>
          <w:rFonts w:ascii="Calibri" w:hAnsi="Calibri" w:cs="Times New Roman"/>
          <w:i/>
          <w:iCs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Organizator ocjenjivanja dužan je obaviti sve poslove oko pripreme i organizacije ocjenjivanja </w:t>
      </w:r>
      <w:r w:rsidRPr="00542D28">
        <w:rPr>
          <w:rFonts w:ascii="Calibri" w:hAnsi="Calibri" w:cs="Times New Roman"/>
          <w:i/>
          <w:iCs/>
          <w:sz w:val="24"/>
          <w:szCs w:val="24"/>
        </w:rPr>
        <w:t>(obavještavanje proizvođača, prijem uzoraka, evidencija uzoraka, pohrana uzoraka i sl.)</w:t>
      </w:r>
    </w:p>
    <w:p w14:paraId="7D900159" w14:textId="3FF35DC6" w:rsidR="00783EC2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6615356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1890ABD2" w14:textId="77777777" w:rsidR="00B92038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B92038" w:rsidRPr="00542D28">
        <w:rPr>
          <w:rFonts w:ascii="Calibri" w:hAnsi="Calibri" w:cs="Times New Roman"/>
          <w:b/>
          <w:bCs/>
          <w:sz w:val="24"/>
          <w:szCs w:val="24"/>
        </w:rPr>
        <w:t xml:space="preserve"> 7.</w:t>
      </w:r>
    </w:p>
    <w:p w14:paraId="011C4DC4" w14:textId="58F7C4BC" w:rsidR="00B92038" w:rsidRPr="00542D28" w:rsidRDefault="00062E1D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Ocjenjivanje je anonimno. </w:t>
      </w:r>
      <w:r w:rsidR="00B92038" w:rsidRPr="00542D28">
        <w:rPr>
          <w:rFonts w:ascii="Calibri" w:hAnsi="Calibri" w:cs="Times New Roman"/>
          <w:sz w:val="24"/>
          <w:szCs w:val="24"/>
        </w:rPr>
        <w:t xml:space="preserve">Svi zaprimljeni uzorci evidentiraju se </w:t>
      </w:r>
      <w:r w:rsidR="00730FE5" w:rsidRPr="00542D28">
        <w:rPr>
          <w:rFonts w:ascii="Calibri" w:hAnsi="Calibri" w:cs="Times New Roman"/>
          <w:sz w:val="24"/>
          <w:szCs w:val="24"/>
        </w:rPr>
        <w:t xml:space="preserve">i ocjenjuju </w:t>
      </w:r>
      <w:r w:rsidR="00B92038" w:rsidRPr="00542D28">
        <w:rPr>
          <w:rFonts w:ascii="Calibri" w:hAnsi="Calibri" w:cs="Times New Roman"/>
          <w:sz w:val="24"/>
          <w:szCs w:val="24"/>
        </w:rPr>
        <w:t>pod šifro</w:t>
      </w:r>
      <w:r w:rsidR="00730FE5" w:rsidRPr="00542D28">
        <w:rPr>
          <w:rFonts w:ascii="Calibri" w:hAnsi="Calibri" w:cs="Times New Roman"/>
          <w:sz w:val="24"/>
          <w:szCs w:val="24"/>
        </w:rPr>
        <w:t xml:space="preserve">m. Uvid u </w:t>
      </w:r>
      <w:r>
        <w:rPr>
          <w:rFonts w:ascii="Calibri" w:hAnsi="Calibri" w:cs="Times New Roman"/>
          <w:sz w:val="24"/>
          <w:szCs w:val="24"/>
        </w:rPr>
        <w:t xml:space="preserve">sve </w:t>
      </w:r>
      <w:r w:rsidR="00730FE5" w:rsidRPr="00542D28">
        <w:rPr>
          <w:rFonts w:ascii="Calibri" w:hAnsi="Calibri" w:cs="Times New Roman"/>
          <w:sz w:val="24"/>
          <w:szCs w:val="24"/>
        </w:rPr>
        <w:t>podatke o uzorcima imaju samo predsjednik ocjenjivačke komisije, tajnik i predstavnik organizatora.</w:t>
      </w:r>
    </w:p>
    <w:p w14:paraId="35E00DB4" w14:textId="0EC7055A" w:rsidR="00241CA6" w:rsidRDefault="00241CA6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42511F5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F7A8064" w14:textId="77777777" w:rsidR="00730FE5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730FE5" w:rsidRPr="00542D28">
        <w:rPr>
          <w:rFonts w:ascii="Calibri" w:hAnsi="Calibri" w:cs="Times New Roman"/>
          <w:b/>
          <w:bCs/>
          <w:sz w:val="24"/>
          <w:szCs w:val="24"/>
        </w:rPr>
        <w:t xml:space="preserve"> 8.</w:t>
      </w:r>
    </w:p>
    <w:p w14:paraId="499C6501" w14:textId="64B9A22A" w:rsidR="00783EC2" w:rsidRPr="00542D28" w:rsidRDefault="00730FE5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vina obavlja komisija sastavljena od minimalno 5 certificiranih ocjenjivača</w:t>
      </w:r>
      <w:r w:rsidR="00F70137" w:rsidRPr="00542D28">
        <w:rPr>
          <w:rFonts w:ascii="Calibri" w:hAnsi="Calibri" w:cs="Times New Roman"/>
          <w:sz w:val="24"/>
          <w:szCs w:val="24"/>
        </w:rPr>
        <w:t xml:space="preserve"> vina</w:t>
      </w:r>
      <w:r w:rsidRPr="00542D28">
        <w:rPr>
          <w:rFonts w:ascii="Calibri" w:hAnsi="Calibri" w:cs="Times New Roman"/>
          <w:sz w:val="24"/>
          <w:szCs w:val="24"/>
        </w:rPr>
        <w:t xml:space="preserve"> (u daljnjem tekstu: ocjenjivačka komisija)</w:t>
      </w:r>
      <w:r w:rsidR="00062E1D">
        <w:rPr>
          <w:rFonts w:ascii="Calibri" w:hAnsi="Calibri" w:cs="Times New Roman"/>
          <w:sz w:val="24"/>
          <w:szCs w:val="24"/>
        </w:rPr>
        <w:t>, predsjednika</w:t>
      </w:r>
      <w:r w:rsidR="00445808">
        <w:rPr>
          <w:rFonts w:ascii="Calibri" w:hAnsi="Calibri" w:cs="Times New Roman"/>
          <w:sz w:val="24"/>
          <w:szCs w:val="24"/>
        </w:rPr>
        <w:t xml:space="preserve"> i tajnika</w:t>
      </w:r>
      <w:r w:rsidR="00062E1D">
        <w:rPr>
          <w:rFonts w:ascii="Calibri" w:hAnsi="Calibri" w:cs="Times New Roman"/>
          <w:sz w:val="24"/>
          <w:szCs w:val="24"/>
        </w:rPr>
        <w:t>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0FDBA7C4" w14:textId="7749482E" w:rsidR="00322D8C" w:rsidRPr="00542D28" w:rsidRDefault="00730FE5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Ocjenjivačku komisiju čine ocjenjivači iz zemalja </w:t>
      </w:r>
      <w:r w:rsidR="00062E1D">
        <w:rPr>
          <w:rFonts w:ascii="Calibri" w:hAnsi="Calibri" w:cs="Times New Roman"/>
          <w:sz w:val="24"/>
          <w:szCs w:val="24"/>
        </w:rPr>
        <w:t>podrijetla uzorka</w:t>
      </w:r>
      <w:r w:rsidR="00783EC2" w:rsidRPr="00542D28">
        <w:rPr>
          <w:rFonts w:ascii="Calibri" w:hAnsi="Calibri" w:cs="Times New Roman"/>
          <w:sz w:val="24"/>
          <w:szCs w:val="24"/>
        </w:rPr>
        <w:t>, pri čemu organizatoru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 domaćinu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pripada pravo na imenovanje </w:t>
      </w:r>
      <w:r w:rsidR="00061D50">
        <w:rPr>
          <w:rFonts w:ascii="Calibri" w:hAnsi="Calibri" w:cs="Times New Roman"/>
          <w:sz w:val="24"/>
          <w:szCs w:val="24"/>
        </w:rPr>
        <w:t>svih 5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ocjenjivača vina uključujući i predsjednika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 ocjenjivačke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komisije</w:t>
      </w:r>
      <w:r w:rsidR="00061D50">
        <w:rPr>
          <w:rFonts w:ascii="Calibri" w:hAnsi="Calibri" w:cs="Times New Roman"/>
          <w:sz w:val="24"/>
          <w:szCs w:val="24"/>
        </w:rPr>
        <w:t>.</w:t>
      </w:r>
      <w:r w:rsidR="00F70137"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78BFB9DB" w14:textId="77777777" w:rsidR="00F70137" w:rsidRPr="00542D28" w:rsidRDefault="00F70137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vodi predsjednik komisije koji može imati i tajnika koji obavlja tehničko-organizacijske poslove.</w:t>
      </w:r>
    </w:p>
    <w:p w14:paraId="6E49F47A" w14:textId="0F47070D" w:rsidR="00F70137" w:rsidRDefault="00F70137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2E633AC" w14:textId="44591EEE" w:rsidR="00542D28" w:rsidRDefault="00542D2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A047B4F" w14:textId="08FB604B" w:rsidR="00542D28" w:rsidRDefault="00542D2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3D26624" w14:textId="77777777" w:rsidR="00542D28" w:rsidRPr="00542D28" w:rsidRDefault="00542D2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634D825" w14:textId="77777777" w:rsidR="00322D8C" w:rsidRPr="00542D28" w:rsidRDefault="00322D8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454C59A" w14:textId="77777777" w:rsidR="00F70137" w:rsidRPr="00542D28" w:rsidRDefault="00F70137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III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DUŽNOSTI PREDSJEDNIKA I TAJNIKA</w:t>
      </w:r>
    </w:p>
    <w:p w14:paraId="532D8DB2" w14:textId="17D6B70A" w:rsidR="00322D8C" w:rsidRDefault="00322D8C" w:rsidP="00542D28">
      <w:pPr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2338AE56" w14:textId="77777777" w:rsidR="00061D50" w:rsidRPr="00542D28" w:rsidRDefault="00061D50" w:rsidP="00542D28">
      <w:pPr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15A1BCF5" w14:textId="77777777" w:rsidR="00F70137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F70137" w:rsidRPr="00542D28">
        <w:rPr>
          <w:rFonts w:ascii="Calibri" w:hAnsi="Calibri" w:cs="Times New Roman"/>
          <w:b/>
          <w:bCs/>
          <w:sz w:val="24"/>
          <w:szCs w:val="24"/>
        </w:rPr>
        <w:t xml:space="preserve"> 9.</w:t>
      </w:r>
    </w:p>
    <w:p w14:paraId="78DACDEE" w14:textId="77777777" w:rsidR="00F70137" w:rsidRPr="00542D28" w:rsidRDefault="00F70137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Dužnosti  predsjednika komisije su:</w:t>
      </w:r>
    </w:p>
    <w:p w14:paraId="7D1B15DF" w14:textId="11BD6397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Osigurati anonimnost </w:t>
      </w:r>
      <w:r w:rsidR="00062E1D">
        <w:rPr>
          <w:rFonts w:ascii="Calibri" w:hAnsi="Calibri" w:cs="Times New Roman"/>
          <w:sz w:val="24"/>
          <w:szCs w:val="24"/>
        </w:rPr>
        <w:t>ocjenjivanja</w:t>
      </w:r>
      <w:r w:rsidRPr="00542D28">
        <w:rPr>
          <w:rFonts w:ascii="Calibri" w:hAnsi="Calibri" w:cs="Times New Roman"/>
          <w:sz w:val="24"/>
          <w:szCs w:val="24"/>
        </w:rPr>
        <w:t xml:space="preserve"> i </w:t>
      </w:r>
      <w:r w:rsidR="00062E1D">
        <w:rPr>
          <w:rFonts w:ascii="Calibri" w:hAnsi="Calibri" w:cs="Times New Roman"/>
          <w:sz w:val="24"/>
          <w:szCs w:val="24"/>
        </w:rPr>
        <w:t>provjeriti</w:t>
      </w:r>
      <w:r w:rsidRPr="00542D28">
        <w:rPr>
          <w:rFonts w:ascii="Calibri" w:hAnsi="Calibri" w:cs="Times New Roman"/>
          <w:sz w:val="24"/>
          <w:szCs w:val="24"/>
        </w:rPr>
        <w:t xml:space="preserve"> uvjete za rad komisije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3231A4E" w14:textId="77777777" w:rsidR="00721E60" w:rsidRPr="00542D28" w:rsidRDefault="00721E60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Pripremiti redoslijed ocjenjivanja,</w:t>
      </w:r>
    </w:p>
    <w:p w14:paraId="44B4D36A" w14:textId="13961DA5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Kontrolirati tijek ocjenjivanja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681F625F" w14:textId="2189324E" w:rsidR="00F70137" w:rsidRDefault="00F70137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Kontrolirati tehničko osoblje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275BA3FE" w14:textId="20C7D5A8" w:rsidR="00062E1D" w:rsidRPr="00542D28" w:rsidRDefault="00062E1D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Osigurati pauze u radu,</w:t>
      </w:r>
    </w:p>
    <w:p w14:paraId="170DC0B0" w14:textId="77964B5D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Obavještavati </w:t>
      </w:r>
      <w:r w:rsidR="00062E1D">
        <w:rPr>
          <w:rFonts w:ascii="Calibri" w:hAnsi="Calibri" w:cs="Times New Roman"/>
          <w:sz w:val="24"/>
          <w:szCs w:val="24"/>
        </w:rPr>
        <w:t>ocjenjivače</w:t>
      </w:r>
      <w:r w:rsidRPr="00542D28">
        <w:rPr>
          <w:rFonts w:ascii="Calibri" w:hAnsi="Calibri" w:cs="Times New Roman"/>
          <w:sz w:val="24"/>
          <w:szCs w:val="24"/>
        </w:rPr>
        <w:t xml:space="preserve"> o svako</w:t>
      </w:r>
      <w:r w:rsidR="00062E1D">
        <w:rPr>
          <w:rFonts w:ascii="Calibri" w:hAnsi="Calibri" w:cs="Times New Roman"/>
          <w:sz w:val="24"/>
          <w:szCs w:val="24"/>
        </w:rPr>
        <w:t>m</w:t>
      </w:r>
      <w:r w:rsidRPr="00542D28">
        <w:rPr>
          <w:rFonts w:ascii="Calibri" w:hAnsi="Calibri" w:cs="Times New Roman"/>
          <w:sz w:val="24"/>
          <w:szCs w:val="24"/>
        </w:rPr>
        <w:t xml:space="preserve"> uzorku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337ED6F9" w14:textId="7371A7DC" w:rsidR="00062E1D" w:rsidRDefault="00F70137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Pratiti rad ocjenjivača</w:t>
      </w:r>
      <w:r w:rsidR="00062E1D">
        <w:rPr>
          <w:rFonts w:ascii="Calibri" w:hAnsi="Calibri" w:cs="Times New Roman"/>
          <w:sz w:val="24"/>
          <w:szCs w:val="24"/>
        </w:rPr>
        <w:t>; k</w:t>
      </w:r>
      <w:r w:rsidR="00062E1D" w:rsidRPr="00542D28">
        <w:rPr>
          <w:rFonts w:ascii="Calibri" w:hAnsi="Calibri" w:cs="Times New Roman"/>
          <w:sz w:val="24"/>
          <w:szCs w:val="24"/>
        </w:rPr>
        <w:t xml:space="preserve">ontrolirati ocjenjivačke listiće </w:t>
      </w:r>
      <w:r w:rsidR="00062E1D">
        <w:rPr>
          <w:rFonts w:ascii="Calibri" w:hAnsi="Calibri" w:cs="Times New Roman"/>
          <w:sz w:val="24"/>
          <w:szCs w:val="24"/>
        </w:rPr>
        <w:t>i rezultate,</w:t>
      </w:r>
    </w:p>
    <w:p w14:paraId="4F504714" w14:textId="77777777" w:rsidR="002A14E9" w:rsidRDefault="00062E1D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Organizirati ponavljanje ocjenjivanja</w:t>
      </w:r>
      <w:r w:rsidR="00F70137" w:rsidRPr="00542D28">
        <w:rPr>
          <w:rFonts w:ascii="Calibri" w:hAnsi="Calibri" w:cs="Times New Roman"/>
          <w:sz w:val="24"/>
          <w:szCs w:val="24"/>
        </w:rPr>
        <w:t xml:space="preserve"> u slučaju </w:t>
      </w:r>
      <w:r>
        <w:rPr>
          <w:rFonts w:ascii="Calibri" w:hAnsi="Calibri" w:cs="Times New Roman"/>
          <w:sz w:val="24"/>
          <w:szCs w:val="24"/>
        </w:rPr>
        <w:t xml:space="preserve">objektivnih razloga (loš čep, sumnja na uzorak kod pjenušaca i </w:t>
      </w:r>
      <w:proofErr w:type="spellStart"/>
      <w:r>
        <w:rPr>
          <w:rFonts w:ascii="Calibri" w:hAnsi="Calibri" w:cs="Times New Roman"/>
          <w:sz w:val="24"/>
          <w:szCs w:val="24"/>
        </w:rPr>
        <w:t>sl</w:t>
      </w:r>
      <w:proofErr w:type="spellEnd"/>
      <w:r>
        <w:rPr>
          <w:rFonts w:ascii="Calibri" w:hAnsi="Calibri" w:cs="Times New Roman"/>
          <w:sz w:val="24"/>
          <w:szCs w:val="24"/>
        </w:rPr>
        <w:t xml:space="preserve">), </w:t>
      </w:r>
      <w:r w:rsidR="002A14E9">
        <w:rPr>
          <w:rFonts w:ascii="Calibri" w:hAnsi="Calibri" w:cs="Times New Roman"/>
          <w:sz w:val="24"/>
          <w:szCs w:val="24"/>
        </w:rPr>
        <w:t>ili subjektivnih razloga (razlog fiziološke prirode)</w:t>
      </w:r>
    </w:p>
    <w:p w14:paraId="4390CFCC" w14:textId="47CE3072" w:rsidR="002A14E9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Ponavljanje ocjenjivanja provodi se pod drugom šifrom.</w:t>
      </w:r>
    </w:p>
    <w:p w14:paraId="41ACE49E" w14:textId="3002D5F0" w:rsidR="00530EB4" w:rsidRPr="00542D28" w:rsidRDefault="002A14E9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530EB4" w:rsidRPr="00542D28">
        <w:rPr>
          <w:rFonts w:ascii="Calibri" w:hAnsi="Calibri" w:cs="Times New Roman"/>
          <w:sz w:val="24"/>
          <w:szCs w:val="24"/>
        </w:rPr>
        <w:t>on</w:t>
      </w:r>
      <w:r>
        <w:rPr>
          <w:rFonts w:ascii="Calibri" w:hAnsi="Calibri" w:cs="Times New Roman"/>
          <w:sz w:val="24"/>
          <w:szCs w:val="24"/>
        </w:rPr>
        <w:t>avljanje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 ocjenjivanj</w:t>
      </w:r>
      <w:r>
        <w:rPr>
          <w:rFonts w:ascii="Calibri" w:hAnsi="Calibri" w:cs="Times New Roman"/>
          <w:sz w:val="24"/>
          <w:szCs w:val="24"/>
        </w:rPr>
        <w:t>a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 uzorka</w:t>
      </w:r>
      <w:r>
        <w:rPr>
          <w:rFonts w:ascii="Calibri" w:hAnsi="Calibri" w:cs="Times New Roman"/>
          <w:sz w:val="24"/>
          <w:szCs w:val="24"/>
        </w:rPr>
        <w:t xml:space="preserve"> provodi se</w:t>
      </w:r>
      <w:r w:rsidR="00530EB4" w:rsidRPr="00542D28">
        <w:rPr>
          <w:rFonts w:ascii="Calibri" w:hAnsi="Calibri" w:cs="Times New Roman"/>
          <w:sz w:val="24"/>
          <w:szCs w:val="24"/>
        </w:rPr>
        <w:t>:</w:t>
      </w:r>
    </w:p>
    <w:p w14:paraId="20CB49EE" w14:textId="2FD8D630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ada dođe do </w:t>
      </w:r>
      <w:r>
        <w:rPr>
          <w:rFonts w:ascii="Calibri" w:hAnsi="Calibri" w:cs="Times New Roman"/>
          <w:sz w:val="24"/>
          <w:szCs w:val="24"/>
        </w:rPr>
        <w:t>raspršivanja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 ocjena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31E002B5" w14:textId="048A4D1D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</w:t>
      </w:r>
      <w:r w:rsidR="00530EB4" w:rsidRPr="00542D28">
        <w:rPr>
          <w:rFonts w:ascii="Calibri" w:hAnsi="Calibri" w:cs="Times New Roman"/>
          <w:sz w:val="24"/>
          <w:szCs w:val="24"/>
        </w:rPr>
        <w:t>ada to traži većina ocjenjivača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79D4AC06" w14:textId="181CA2C1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</w:t>
      </w:r>
      <w:r w:rsidR="00530EB4" w:rsidRPr="00542D28">
        <w:rPr>
          <w:rFonts w:ascii="Calibri" w:hAnsi="Calibri" w:cs="Times New Roman"/>
          <w:sz w:val="24"/>
          <w:szCs w:val="24"/>
        </w:rPr>
        <w:t>ada postoji sumnja da ocjenjenom uzorku nije točno utvrđen identitet odnosno da je vino ocjenjeno u pogrešnom redoslijedu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6ED84CF3" w14:textId="3ABDD0FF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</w:t>
      </w:r>
      <w:r w:rsidR="00530EB4" w:rsidRPr="00542D28">
        <w:rPr>
          <w:rFonts w:ascii="Calibri" w:hAnsi="Calibri" w:cs="Times New Roman"/>
          <w:sz w:val="24"/>
          <w:szCs w:val="24"/>
        </w:rPr>
        <w:t xml:space="preserve"> svakom pojedinačnom slučaju kada </w:t>
      </w:r>
      <w:r>
        <w:rPr>
          <w:rFonts w:ascii="Calibri" w:hAnsi="Calibri" w:cs="Times New Roman"/>
          <w:sz w:val="24"/>
          <w:szCs w:val="24"/>
        </w:rPr>
        <w:t xml:space="preserve">predsjednik </w:t>
      </w:r>
      <w:r w:rsidR="00530EB4" w:rsidRPr="00542D28">
        <w:rPr>
          <w:rFonts w:ascii="Calibri" w:hAnsi="Calibri" w:cs="Times New Roman"/>
          <w:sz w:val="24"/>
          <w:szCs w:val="24"/>
        </w:rPr>
        <w:t>procjeni da je ponavljanje potrebno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3CD2B909" w14:textId="294772C2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350A3DAA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B11675B" w14:textId="77777777" w:rsidR="00530EB4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530EB4" w:rsidRPr="00061D50">
        <w:rPr>
          <w:rFonts w:ascii="Calibri" w:hAnsi="Calibri" w:cs="Times New Roman"/>
          <w:b/>
          <w:bCs/>
          <w:sz w:val="24"/>
          <w:szCs w:val="24"/>
        </w:rPr>
        <w:t xml:space="preserve"> 10.</w:t>
      </w:r>
    </w:p>
    <w:p w14:paraId="65B70D23" w14:textId="7FA27068" w:rsidR="00322D8C" w:rsidRPr="00542D28" w:rsidRDefault="00530E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Tajnik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a </w:t>
      </w:r>
      <w:r w:rsidRPr="00542D28">
        <w:rPr>
          <w:rFonts w:ascii="Calibri" w:hAnsi="Calibri" w:cs="Times New Roman"/>
          <w:sz w:val="24"/>
          <w:szCs w:val="24"/>
        </w:rPr>
        <w:t xml:space="preserve">komisije </w:t>
      </w:r>
      <w:r w:rsidR="00322D8C" w:rsidRPr="00542D28">
        <w:rPr>
          <w:rFonts w:ascii="Calibri" w:hAnsi="Calibri" w:cs="Times New Roman"/>
          <w:sz w:val="24"/>
          <w:szCs w:val="24"/>
        </w:rPr>
        <w:t>imenuje organizator domaćin ocjenjivanja.</w:t>
      </w:r>
    </w:p>
    <w:p w14:paraId="3A7FD3F4" w14:textId="3C774D2C" w:rsidR="00530EB4" w:rsidRPr="00542D28" w:rsidRDefault="00322D8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Tajnik u suradnji s predsjednikom komisije</w:t>
      </w:r>
      <w:r w:rsidR="00530EB4" w:rsidRPr="00542D28">
        <w:rPr>
          <w:rFonts w:ascii="Calibri" w:hAnsi="Calibri" w:cs="Times New Roman"/>
          <w:sz w:val="24"/>
          <w:szCs w:val="24"/>
        </w:rPr>
        <w:t>:</w:t>
      </w:r>
    </w:p>
    <w:p w14:paraId="54F3021E" w14:textId="54AF3083" w:rsidR="00530EB4" w:rsidRPr="00542D28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</w:t>
      </w:r>
      <w:r w:rsidR="00530EB4" w:rsidRPr="00542D28">
        <w:rPr>
          <w:rFonts w:ascii="Calibri" w:hAnsi="Calibri" w:cs="Times New Roman"/>
          <w:sz w:val="24"/>
          <w:szCs w:val="24"/>
        </w:rPr>
        <w:t>odi evi</w:t>
      </w:r>
      <w:r w:rsidR="003549E0" w:rsidRPr="00542D28">
        <w:rPr>
          <w:rFonts w:ascii="Calibri" w:hAnsi="Calibri" w:cs="Times New Roman"/>
          <w:sz w:val="24"/>
          <w:szCs w:val="24"/>
        </w:rPr>
        <w:t>de</w:t>
      </w:r>
      <w:r w:rsidR="00530EB4" w:rsidRPr="00542D28">
        <w:rPr>
          <w:rFonts w:ascii="Calibri" w:hAnsi="Calibri" w:cs="Times New Roman"/>
          <w:sz w:val="24"/>
          <w:szCs w:val="24"/>
        </w:rPr>
        <w:t>nciju zaprimljenih uzoraka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09A527DF" w14:textId="6EF18C8F" w:rsidR="003549E0" w:rsidRPr="00542D28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3549E0" w:rsidRPr="00542D28">
        <w:rPr>
          <w:rFonts w:ascii="Calibri" w:hAnsi="Calibri" w:cs="Times New Roman"/>
          <w:sz w:val="24"/>
          <w:szCs w:val="24"/>
        </w:rPr>
        <w:t>omaže u šifriranju u pripremi uzoraka za ocjenjivanje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FF749DD" w14:textId="732B771B" w:rsidR="003549E0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</w:t>
      </w:r>
      <w:r w:rsidR="003549E0" w:rsidRPr="00542D28">
        <w:rPr>
          <w:rFonts w:ascii="Calibri" w:hAnsi="Calibri" w:cs="Times New Roman"/>
          <w:sz w:val="24"/>
          <w:szCs w:val="24"/>
        </w:rPr>
        <w:t>bavlja sve ostale poslove po nalogu predsjednika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32704368" w14:textId="5084D974" w:rsidR="00061D50" w:rsidRDefault="00061D50" w:rsidP="00061D50">
      <w:pPr>
        <w:pStyle w:val="ListParagraph"/>
        <w:spacing w:after="0"/>
        <w:rPr>
          <w:rFonts w:ascii="Calibri" w:hAnsi="Calibri" w:cs="Times New Roman"/>
          <w:sz w:val="24"/>
          <w:szCs w:val="24"/>
        </w:rPr>
      </w:pPr>
    </w:p>
    <w:p w14:paraId="13972A89" w14:textId="77777777" w:rsidR="00061D50" w:rsidRPr="00061D50" w:rsidRDefault="00061D50" w:rsidP="00061D50">
      <w:pPr>
        <w:pStyle w:val="ListParagraph"/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6CD9716F" w14:textId="77777777" w:rsidR="003549E0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3549E0" w:rsidRPr="00061D50">
        <w:rPr>
          <w:rFonts w:ascii="Calibri" w:hAnsi="Calibri" w:cs="Times New Roman"/>
          <w:b/>
          <w:bCs/>
          <w:sz w:val="24"/>
          <w:szCs w:val="24"/>
        </w:rPr>
        <w:t xml:space="preserve"> 11.</w:t>
      </w:r>
    </w:p>
    <w:p w14:paraId="6CE19A78" w14:textId="77777777" w:rsidR="003549E0" w:rsidRPr="00542D28" w:rsidRDefault="003549E0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U ocjenjivanju 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vina </w:t>
      </w:r>
      <w:r w:rsidRPr="00542D28">
        <w:rPr>
          <w:rFonts w:ascii="Calibri" w:hAnsi="Calibri" w:cs="Times New Roman"/>
          <w:sz w:val="24"/>
          <w:szCs w:val="24"/>
        </w:rPr>
        <w:t>sudjeluje i pomoćno osoblje koje pomaže predsjedniku i tajniku oko pripreme ocjenjivanja, osiguravanju tehničkih uvjeta za ocjenjivanje (priprema prostora i uvjeta za ocjenjivanje, točenje uzoraka, prikupljanje ocjenjivačkih listića i ostali poslovi po nalogu predsjednika)</w:t>
      </w:r>
      <w:r w:rsidR="00987F19" w:rsidRPr="00542D28">
        <w:rPr>
          <w:rFonts w:ascii="Calibri" w:hAnsi="Calibri" w:cs="Times New Roman"/>
          <w:sz w:val="24"/>
          <w:szCs w:val="24"/>
        </w:rPr>
        <w:t>.</w:t>
      </w:r>
    </w:p>
    <w:p w14:paraId="25EFE435" w14:textId="28566B12" w:rsidR="00987F19" w:rsidRPr="00542D28" w:rsidRDefault="00987F19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lastRenderedPageBreak/>
        <w:t>Cjelokupan rad ocjenjivačke komisije je anoniman, a članovi komisije su obvezni raditi savjesno i stručno</w:t>
      </w:r>
      <w:r w:rsidR="002A14E9">
        <w:rPr>
          <w:rFonts w:ascii="Calibri" w:hAnsi="Calibri" w:cs="Times New Roman"/>
          <w:sz w:val="24"/>
          <w:szCs w:val="24"/>
        </w:rPr>
        <w:t>,</w:t>
      </w:r>
      <w:r w:rsidRPr="00542D28">
        <w:rPr>
          <w:rFonts w:ascii="Calibri" w:hAnsi="Calibri" w:cs="Times New Roman"/>
          <w:sz w:val="24"/>
          <w:szCs w:val="24"/>
        </w:rPr>
        <w:t xml:space="preserve"> u skladu s pravilnima struke i</w:t>
      </w:r>
      <w:r w:rsidR="002A14E9">
        <w:rPr>
          <w:rFonts w:ascii="Calibri" w:hAnsi="Calibri" w:cs="Times New Roman"/>
          <w:sz w:val="24"/>
          <w:szCs w:val="24"/>
        </w:rPr>
        <w:t xml:space="preserve"> ovog</w:t>
      </w:r>
      <w:r w:rsidRPr="00542D28">
        <w:rPr>
          <w:rFonts w:ascii="Calibri" w:hAnsi="Calibri" w:cs="Times New Roman"/>
          <w:sz w:val="24"/>
          <w:szCs w:val="24"/>
        </w:rPr>
        <w:t xml:space="preserve"> Pravilnika</w:t>
      </w:r>
      <w:r w:rsidR="002A14E9">
        <w:rPr>
          <w:rFonts w:ascii="Calibri" w:hAnsi="Calibri" w:cs="Times New Roman"/>
          <w:sz w:val="24"/>
          <w:szCs w:val="24"/>
        </w:rPr>
        <w:t>.</w:t>
      </w:r>
    </w:p>
    <w:p w14:paraId="7F128D68" w14:textId="77777777" w:rsidR="00987F19" w:rsidRPr="00542D28" w:rsidRDefault="00987F19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5C7CBEA" w14:textId="77777777" w:rsidR="00322D8C" w:rsidRPr="00542D28" w:rsidRDefault="00322D8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CE690AB" w14:textId="77777777" w:rsidR="00987F19" w:rsidRPr="00542D28" w:rsidRDefault="00987F19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IV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UVJETI ZA PROVEDBU OCJENJIVANJA</w:t>
      </w:r>
    </w:p>
    <w:p w14:paraId="1448E6F6" w14:textId="3DDACEE1" w:rsidR="00322D8C" w:rsidRDefault="00322D8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E3F6A47" w14:textId="77777777" w:rsidR="00061D50" w:rsidRPr="00061D50" w:rsidRDefault="00061D50" w:rsidP="00542D28">
      <w:pPr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4BD121FD" w14:textId="77777777" w:rsidR="00987F19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987F19" w:rsidRPr="00061D50">
        <w:rPr>
          <w:rFonts w:ascii="Calibri" w:hAnsi="Calibri" w:cs="Times New Roman"/>
          <w:b/>
          <w:bCs/>
          <w:sz w:val="24"/>
          <w:szCs w:val="24"/>
        </w:rPr>
        <w:t xml:space="preserve"> 12.</w:t>
      </w:r>
    </w:p>
    <w:p w14:paraId="3111D0B6" w14:textId="4BEDE8DE" w:rsidR="00987F19" w:rsidRPr="00542D28" w:rsidRDefault="002A14E9" w:rsidP="00542D28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</w:t>
      </w:r>
      <w:r w:rsidR="00987F19" w:rsidRPr="00542D28">
        <w:rPr>
          <w:rFonts w:ascii="Calibri" w:hAnsi="Calibri" w:cs="Times New Roman"/>
          <w:sz w:val="24"/>
          <w:szCs w:val="24"/>
        </w:rPr>
        <w:t>rganizator je dužan osigurati slijedeće uvjete</w:t>
      </w:r>
      <w:r>
        <w:rPr>
          <w:rFonts w:ascii="Calibri" w:hAnsi="Calibri" w:cs="Times New Roman"/>
          <w:sz w:val="24"/>
          <w:szCs w:val="24"/>
        </w:rPr>
        <w:t xml:space="preserve"> za rad komisije</w:t>
      </w:r>
      <w:r w:rsidR="00987F19" w:rsidRPr="00542D28">
        <w:rPr>
          <w:rFonts w:ascii="Calibri" w:hAnsi="Calibri" w:cs="Times New Roman"/>
          <w:sz w:val="24"/>
          <w:szCs w:val="24"/>
        </w:rPr>
        <w:t>:</w:t>
      </w:r>
    </w:p>
    <w:p w14:paraId="13809BE1" w14:textId="2DF194E0" w:rsidR="00987F19" w:rsidRPr="00542D28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</w:t>
      </w:r>
      <w:r w:rsidR="00987F19" w:rsidRPr="00542D28">
        <w:rPr>
          <w:rFonts w:ascii="Calibri" w:hAnsi="Calibri" w:cs="Times New Roman"/>
          <w:sz w:val="24"/>
          <w:szCs w:val="24"/>
        </w:rPr>
        <w:t>obro osvijetljen i prozračan prostor bez buke i stranih mirisa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47E8BE56" w14:textId="36CDF947" w:rsidR="00987F19" w:rsidRPr="00542D28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</w:t>
      </w:r>
      <w:r w:rsidR="00987F19" w:rsidRPr="00542D28">
        <w:rPr>
          <w:rFonts w:ascii="Calibri" w:hAnsi="Calibri" w:cs="Times New Roman"/>
          <w:sz w:val="24"/>
          <w:szCs w:val="24"/>
        </w:rPr>
        <w:t>emperaturu u prostoru između 18 i 24 stupnjeva Celzija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46DABA8A" w14:textId="4C88AC7E" w:rsidR="00987F19" w:rsidRPr="00542D28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č</w:t>
      </w:r>
      <w:r w:rsidR="00987F19" w:rsidRPr="00542D28">
        <w:rPr>
          <w:rFonts w:ascii="Calibri" w:hAnsi="Calibri" w:cs="Times New Roman"/>
          <w:sz w:val="24"/>
          <w:szCs w:val="24"/>
        </w:rPr>
        <w:t>aše za svaki pojedinačni uzorak u skladu sa zahtjevima struke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50331D0B" w14:textId="7B84ED0D" w:rsidR="00987F19" w:rsidRPr="00542D28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987F19" w:rsidRPr="00542D28">
        <w:rPr>
          <w:rFonts w:ascii="Calibri" w:hAnsi="Calibri" w:cs="Times New Roman"/>
          <w:sz w:val="24"/>
          <w:szCs w:val="24"/>
        </w:rPr>
        <w:t>osude  za izbacivanje nepotrebne količine uzoraka iz usta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53EE11D3" w14:textId="19209200" w:rsidR="00987F19" w:rsidRPr="00542D28" w:rsidRDefault="002A14E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r</w:t>
      </w:r>
      <w:r w:rsidR="00987F19" w:rsidRPr="00542D28">
        <w:rPr>
          <w:rFonts w:ascii="Calibri" w:hAnsi="Calibri" w:cs="Times New Roman"/>
          <w:sz w:val="24"/>
          <w:szCs w:val="24"/>
        </w:rPr>
        <w:t>adne stolove za svakog člana komisije natkrivene bijelom podlogom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6F2EBBE4" w14:textId="31DCE5C8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2680825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EEB1DC6" w14:textId="77777777" w:rsidR="00987F19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1F4E11" w:rsidRPr="00061D50">
        <w:rPr>
          <w:rFonts w:ascii="Calibri" w:hAnsi="Calibri" w:cs="Times New Roman"/>
          <w:b/>
          <w:bCs/>
          <w:sz w:val="24"/>
          <w:szCs w:val="24"/>
        </w:rPr>
        <w:t xml:space="preserve"> 13.</w:t>
      </w:r>
    </w:p>
    <w:p w14:paraId="4CE23030" w14:textId="71E4EA02" w:rsidR="00370F3A" w:rsidRPr="00542D28" w:rsidRDefault="001F4E11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Predsjednik može tijekom ocjenjivanja iznimno dopustiti prisutnost</w:t>
      </w:r>
      <w:r w:rsidR="00F63304">
        <w:rPr>
          <w:rFonts w:ascii="Calibri" w:hAnsi="Calibri" w:cs="Times New Roman"/>
          <w:sz w:val="24"/>
          <w:szCs w:val="24"/>
        </w:rPr>
        <w:t xml:space="preserve"> drugim</w:t>
      </w:r>
      <w:r w:rsidRPr="00542D28">
        <w:rPr>
          <w:rFonts w:ascii="Calibri" w:hAnsi="Calibri" w:cs="Times New Roman"/>
          <w:sz w:val="24"/>
          <w:szCs w:val="24"/>
        </w:rPr>
        <w:t xml:space="preserve"> osobama</w:t>
      </w:r>
      <w:r w:rsidR="00F63304">
        <w:rPr>
          <w:rFonts w:ascii="Calibri" w:hAnsi="Calibri" w:cs="Times New Roman"/>
          <w:sz w:val="24"/>
          <w:szCs w:val="24"/>
        </w:rPr>
        <w:t xml:space="preserve"> koje nisu članovi komisije, </w:t>
      </w:r>
      <w:r w:rsidRPr="00542D28">
        <w:rPr>
          <w:rFonts w:ascii="Calibri" w:hAnsi="Calibri" w:cs="Times New Roman"/>
          <w:sz w:val="24"/>
          <w:szCs w:val="24"/>
        </w:rPr>
        <w:t xml:space="preserve">poput </w:t>
      </w:r>
      <w:r w:rsidR="00F63304">
        <w:rPr>
          <w:rFonts w:ascii="Calibri" w:hAnsi="Calibri" w:cs="Times New Roman"/>
          <w:sz w:val="24"/>
          <w:szCs w:val="24"/>
        </w:rPr>
        <w:t>predstavnika organizatora</w:t>
      </w:r>
      <w:r w:rsidRPr="00542D28">
        <w:rPr>
          <w:rFonts w:ascii="Calibri" w:hAnsi="Calibri" w:cs="Times New Roman"/>
          <w:sz w:val="24"/>
          <w:szCs w:val="24"/>
        </w:rPr>
        <w:t>, novinara, ocjenjivača na obuci, i drugim osobama u dogovoru s organizatorom ocjenjivanja.</w:t>
      </w:r>
    </w:p>
    <w:p w14:paraId="1C5F73A3" w14:textId="6C0D28CA" w:rsidR="00036ABB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FE2B3D0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4E3F1A9" w14:textId="77777777" w:rsidR="001F4E1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1F4E11" w:rsidRPr="00061D50">
        <w:rPr>
          <w:rFonts w:ascii="Calibri" w:hAnsi="Calibri" w:cs="Times New Roman"/>
          <w:b/>
          <w:bCs/>
          <w:sz w:val="24"/>
          <w:szCs w:val="24"/>
        </w:rPr>
        <w:t xml:space="preserve"> 14.</w:t>
      </w:r>
    </w:p>
    <w:p w14:paraId="07BA91C7" w14:textId="408F05EA" w:rsidR="00370F3A" w:rsidRDefault="001F4E11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Nakon što članovi komisije dobiju uzorak u čaše, predsjednik ih obavještava o šifri i podacima </w:t>
      </w:r>
      <w:r w:rsidR="00F63304">
        <w:rPr>
          <w:rFonts w:ascii="Calibri" w:hAnsi="Calibri" w:cs="Times New Roman"/>
          <w:sz w:val="24"/>
          <w:szCs w:val="24"/>
        </w:rPr>
        <w:t>važnim za provedbu ocjenjivanja</w:t>
      </w:r>
      <w:r w:rsidRPr="00542D28">
        <w:rPr>
          <w:rFonts w:ascii="Calibri" w:hAnsi="Calibri" w:cs="Times New Roman"/>
          <w:sz w:val="24"/>
          <w:szCs w:val="24"/>
        </w:rPr>
        <w:t xml:space="preserve">. </w:t>
      </w:r>
      <w:r w:rsidR="00F63304">
        <w:rPr>
          <w:rFonts w:ascii="Calibri" w:hAnsi="Calibri" w:cs="Times New Roman"/>
          <w:sz w:val="24"/>
          <w:szCs w:val="24"/>
        </w:rPr>
        <w:t>Podaci su sadržani i na zbirnoj listi koju ocjenjivači trebaju dobiti prije početka rada.</w:t>
      </w:r>
      <w:r w:rsidR="0044580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>O navedenim informacijama odlučuje pr</w:t>
      </w:r>
      <w:r w:rsidR="00370F3A" w:rsidRPr="00542D28">
        <w:rPr>
          <w:rFonts w:ascii="Calibri" w:hAnsi="Calibri" w:cs="Times New Roman"/>
          <w:sz w:val="24"/>
          <w:szCs w:val="24"/>
        </w:rPr>
        <w:t>edsjednik ocjenjivačke komisije.</w:t>
      </w:r>
    </w:p>
    <w:p w14:paraId="266DE38F" w14:textId="60BFA636" w:rsidR="00061D50" w:rsidRDefault="00061D50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3358477A" w14:textId="77777777" w:rsidR="00061D50" w:rsidRPr="00542D28" w:rsidRDefault="00061D50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1B77274F" w14:textId="77777777" w:rsidR="001F4E1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1F4E11" w:rsidRPr="00061D50">
        <w:rPr>
          <w:rFonts w:ascii="Calibri" w:hAnsi="Calibri" w:cs="Times New Roman"/>
          <w:b/>
          <w:bCs/>
          <w:sz w:val="24"/>
          <w:szCs w:val="24"/>
        </w:rPr>
        <w:t xml:space="preserve"> 15.</w:t>
      </w:r>
    </w:p>
    <w:p w14:paraId="452BB506" w14:textId="02B55D3C" w:rsidR="001F4E11" w:rsidRPr="00542D28" w:rsidRDefault="001F4E11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Svaki </w:t>
      </w:r>
      <w:r w:rsidR="00F63304">
        <w:rPr>
          <w:rFonts w:ascii="Calibri" w:hAnsi="Calibri" w:cs="Times New Roman"/>
          <w:sz w:val="24"/>
          <w:szCs w:val="24"/>
        </w:rPr>
        <w:t>ocjenjivač</w:t>
      </w:r>
      <w:r w:rsidRPr="00542D28">
        <w:rPr>
          <w:rFonts w:ascii="Calibri" w:hAnsi="Calibri" w:cs="Times New Roman"/>
          <w:sz w:val="24"/>
          <w:szCs w:val="24"/>
        </w:rPr>
        <w:t xml:space="preserve"> sjedi za zasebnim stolom nasuprot predsje</w:t>
      </w:r>
      <w:r w:rsidR="00794AF3" w:rsidRPr="00542D28">
        <w:rPr>
          <w:rFonts w:ascii="Calibri" w:hAnsi="Calibri" w:cs="Times New Roman"/>
          <w:sz w:val="24"/>
          <w:szCs w:val="24"/>
        </w:rPr>
        <w:t>d</w:t>
      </w:r>
      <w:r w:rsidRPr="00542D28">
        <w:rPr>
          <w:rFonts w:ascii="Calibri" w:hAnsi="Calibri" w:cs="Times New Roman"/>
          <w:sz w:val="24"/>
          <w:szCs w:val="24"/>
        </w:rPr>
        <w:t>niku</w:t>
      </w:r>
      <w:r w:rsidR="00794AF3" w:rsidRPr="00542D28">
        <w:rPr>
          <w:rFonts w:ascii="Calibri" w:hAnsi="Calibri" w:cs="Times New Roman"/>
          <w:sz w:val="24"/>
          <w:szCs w:val="24"/>
        </w:rPr>
        <w:t xml:space="preserve"> komisije. Radni stol mora biti prekriven bijelom podlogom, a ocjenjivačima mora biti na raspolaganju tanjurić s kruhom, sirom neutralnog mirisa i okusa te voda za ispiranje usta.</w:t>
      </w:r>
    </w:p>
    <w:p w14:paraId="38CC9147" w14:textId="5CBACF56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5B1030B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1AEE326D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16.</w:t>
      </w:r>
    </w:p>
    <w:p w14:paraId="3F114D13" w14:textId="77777777" w:rsidR="00794AF3" w:rsidRPr="00542D28" w:rsidRDefault="00794AF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Ovisno o broju uzoraka organizator može u dogovoru s predsjednikom formirati jednu ili više komisija za ocjenjivanje.</w:t>
      </w:r>
    </w:p>
    <w:p w14:paraId="15C6A4B3" w14:textId="77777777" w:rsidR="00794AF3" w:rsidRPr="00542D28" w:rsidRDefault="00794AF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Tijekom jednog dana ocjenjivači mogu ocijeniti najviše pedeset uzoraka.</w:t>
      </w:r>
    </w:p>
    <w:p w14:paraId="00A935DB" w14:textId="72CE6694" w:rsidR="00496B0C" w:rsidRDefault="00496B0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34234B2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683C954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lastRenderedPageBreak/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17.</w:t>
      </w:r>
    </w:p>
    <w:p w14:paraId="38CF9341" w14:textId="77777777" w:rsidR="00794AF3" w:rsidRPr="00542D28" w:rsidRDefault="00794AF3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Vina koja se ocjenjuju moraju biti primjereno ra</w:t>
      </w:r>
      <w:r w:rsidR="00C663B2" w:rsidRPr="00542D28">
        <w:rPr>
          <w:rFonts w:ascii="Calibri" w:hAnsi="Calibri" w:cs="Times New Roman"/>
          <w:sz w:val="24"/>
          <w:szCs w:val="24"/>
        </w:rPr>
        <w:t>s</w:t>
      </w:r>
      <w:r w:rsidRPr="00542D28">
        <w:rPr>
          <w:rFonts w:ascii="Calibri" w:hAnsi="Calibri" w:cs="Times New Roman"/>
          <w:sz w:val="24"/>
          <w:szCs w:val="24"/>
        </w:rPr>
        <w:t>hlađena.</w:t>
      </w:r>
    </w:p>
    <w:p w14:paraId="0E50EDAC" w14:textId="77777777" w:rsidR="00794AF3" w:rsidRPr="00542D28" w:rsidRDefault="00794AF3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1BA96C8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18.</w:t>
      </w:r>
    </w:p>
    <w:p w14:paraId="7E375271" w14:textId="49E2C7FC" w:rsidR="00794AF3" w:rsidRPr="00542D28" w:rsidRDefault="00794AF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Prije početka ocjenjivanja predsjednik određuje </w:t>
      </w:r>
      <w:r w:rsidR="00F63304">
        <w:rPr>
          <w:rFonts w:ascii="Calibri" w:hAnsi="Calibri" w:cs="Times New Roman"/>
          <w:sz w:val="24"/>
          <w:szCs w:val="24"/>
        </w:rPr>
        <w:t>najmanje jedan uzorak</w:t>
      </w:r>
      <w:r w:rsidRPr="00542D28">
        <w:rPr>
          <w:rFonts w:ascii="Calibri" w:hAnsi="Calibri" w:cs="Times New Roman"/>
          <w:sz w:val="24"/>
          <w:szCs w:val="24"/>
        </w:rPr>
        <w:t xml:space="preserve"> radi ujednačavanja kriterija </w:t>
      </w:r>
      <w:r w:rsidR="00F63304">
        <w:rPr>
          <w:rFonts w:ascii="Calibri" w:hAnsi="Calibri" w:cs="Times New Roman"/>
          <w:sz w:val="24"/>
          <w:szCs w:val="24"/>
        </w:rPr>
        <w:t>rada</w:t>
      </w:r>
      <w:r w:rsidRPr="00542D28">
        <w:rPr>
          <w:rFonts w:ascii="Calibri" w:hAnsi="Calibri" w:cs="Times New Roman"/>
          <w:sz w:val="24"/>
          <w:szCs w:val="24"/>
        </w:rPr>
        <w:t>.</w:t>
      </w:r>
    </w:p>
    <w:p w14:paraId="2B62A673" w14:textId="4DEC9776" w:rsidR="00496B0C" w:rsidRDefault="00496B0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87B5B05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29844C0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19.</w:t>
      </w:r>
    </w:p>
    <w:p w14:paraId="26922B5B" w14:textId="5D6B8FBE" w:rsidR="00752D03" w:rsidRDefault="00C663B2" w:rsidP="00542D28">
      <w:pPr>
        <w:spacing w:after="0"/>
        <w:jc w:val="both"/>
        <w:rPr>
          <w:rFonts w:ascii="Calibri" w:hAnsi="Calibri" w:cs="Times New Roman"/>
          <w:i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Organolepitčko ocjenjivanje pr</w:t>
      </w:r>
      <w:r w:rsidR="00794AF3" w:rsidRPr="00542D28">
        <w:rPr>
          <w:rFonts w:ascii="Calibri" w:hAnsi="Calibri" w:cs="Times New Roman"/>
          <w:sz w:val="24"/>
          <w:szCs w:val="24"/>
        </w:rPr>
        <w:t xml:space="preserve">ovodi se prema međunarodnoj metodi </w:t>
      </w:r>
      <w:r w:rsidR="00F63304">
        <w:rPr>
          <w:rFonts w:ascii="Calibri" w:hAnsi="Calibri" w:cs="Times New Roman"/>
          <w:sz w:val="24"/>
          <w:szCs w:val="24"/>
        </w:rPr>
        <w:t>„</w:t>
      </w:r>
      <w:r w:rsidR="00794AF3" w:rsidRPr="00542D28">
        <w:rPr>
          <w:rFonts w:ascii="Calibri" w:hAnsi="Calibri" w:cs="Times New Roman"/>
          <w:sz w:val="24"/>
          <w:szCs w:val="24"/>
        </w:rPr>
        <w:t>100 bodova</w:t>
      </w:r>
      <w:r w:rsidR="00F63304">
        <w:rPr>
          <w:rFonts w:ascii="Calibri" w:hAnsi="Calibri" w:cs="Times New Roman"/>
          <w:sz w:val="24"/>
          <w:szCs w:val="24"/>
        </w:rPr>
        <w:t>“,</w:t>
      </w:r>
      <w:r w:rsidR="00794AF3" w:rsidRPr="00542D28">
        <w:rPr>
          <w:rFonts w:ascii="Calibri" w:hAnsi="Calibri" w:cs="Times New Roman"/>
          <w:sz w:val="24"/>
          <w:szCs w:val="24"/>
        </w:rPr>
        <w:t xml:space="preserve"> </w:t>
      </w:r>
      <w:r w:rsidR="00F63304">
        <w:rPr>
          <w:rFonts w:ascii="Calibri" w:hAnsi="Calibri" w:cs="Times New Roman"/>
          <w:sz w:val="24"/>
          <w:szCs w:val="24"/>
        </w:rPr>
        <w:t xml:space="preserve">i redoslijedom </w:t>
      </w:r>
      <w:r w:rsidR="00794AF3" w:rsidRPr="00542D28">
        <w:rPr>
          <w:rFonts w:ascii="Calibri" w:hAnsi="Calibri" w:cs="Times New Roman"/>
          <w:sz w:val="24"/>
          <w:szCs w:val="24"/>
        </w:rPr>
        <w:t>suk</w:t>
      </w:r>
      <w:r w:rsidR="00F63304">
        <w:rPr>
          <w:rFonts w:ascii="Calibri" w:hAnsi="Calibri" w:cs="Times New Roman"/>
          <w:sz w:val="24"/>
          <w:szCs w:val="24"/>
        </w:rPr>
        <w:t>l</w:t>
      </w:r>
      <w:r w:rsidR="00794AF3" w:rsidRPr="00542D28">
        <w:rPr>
          <w:rFonts w:ascii="Calibri" w:hAnsi="Calibri" w:cs="Times New Roman"/>
          <w:sz w:val="24"/>
          <w:szCs w:val="24"/>
        </w:rPr>
        <w:t>a</w:t>
      </w:r>
      <w:r w:rsidR="00445808">
        <w:rPr>
          <w:rFonts w:ascii="Calibri" w:hAnsi="Calibri" w:cs="Times New Roman"/>
          <w:sz w:val="24"/>
          <w:szCs w:val="24"/>
        </w:rPr>
        <w:t>d</w:t>
      </w:r>
      <w:r w:rsidR="00794AF3" w:rsidRPr="00542D28">
        <w:rPr>
          <w:rFonts w:ascii="Calibri" w:hAnsi="Calibri" w:cs="Times New Roman"/>
          <w:sz w:val="24"/>
          <w:szCs w:val="24"/>
        </w:rPr>
        <w:t>no prijedlogu Međunarodn</w:t>
      </w:r>
      <w:r w:rsidR="00F63304">
        <w:rPr>
          <w:rFonts w:ascii="Calibri" w:hAnsi="Calibri" w:cs="Times New Roman"/>
          <w:sz w:val="24"/>
          <w:szCs w:val="24"/>
        </w:rPr>
        <w:t>e organizacije za vin</w:t>
      </w:r>
      <w:r w:rsidR="00445808">
        <w:rPr>
          <w:rFonts w:ascii="Calibri" w:hAnsi="Calibri" w:cs="Times New Roman"/>
          <w:sz w:val="24"/>
          <w:szCs w:val="24"/>
        </w:rPr>
        <w:t>o</w:t>
      </w:r>
      <w:r w:rsidR="00F63304">
        <w:rPr>
          <w:rFonts w:ascii="Calibri" w:hAnsi="Calibri" w:cs="Times New Roman"/>
          <w:sz w:val="24"/>
          <w:szCs w:val="24"/>
        </w:rPr>
        <w:t>gradarstvo i vinarstvo</w:t>
      </w:r>
      <w:r w:rsidR="00794AF3" w:rsidRPr="00542D28">
        <w:rPr>
          <w:rFonts w:ascii="Calibri" w:hAnsi="Calibri" w:cs="Times New Roman"/>
          <w:sz w:val="24"/>
          <w:szCs w:val="24"/>
        </w:rPr>
        <w:t xml:space="preserve"> (</w:t>
      </w:r>
      <w:r w:rsidR="00752D03" w:rsidRPr="00542D28">
        <w:rPr>
          <w:rFonts w:ascii="Calibri" w:hAnsi="Calibri" w:cs="Times New Roman"/>
          <w:i/>
          <w:sz w:val="24"/>
          <w:szCs w:val="24"/>
        </w:rPr>
        <w:t>Office Internationale de la</w:t>
      </w:r>
      <w:r w:rsidR="00721E60" w:rsidRPr="00542D28">
        <w:rPr>
          <w:rFonts w:ascii="Calibri" w:hAnsi="Calibri" w:cs="Times New Roman"/>
          <w:i/>
          <w:sz w:val="24"/>
          <w:szCs w:val="24"/>
        </w:rPr>
        <w:t xml:space="preserve"> </w:t>
      </w:r>
      <w:r w:rsidR="00752D03" w:rsidRPr="00542D28">
        <w:rPr>
          <w:rFonts w:ascii="Calibri" w:hAnsi="Calibri" w:cs="Times New Roman"/>
          <w:i/>
          <w:sz w:val="24"/>
          <w:szCs w:val="24"/>
        </w:rPr>
        <w:t>vigne et du</w:t>
      </w:r>
      <w:r w:rsidR="00322D8C" w:rsidRPr="00542D28">
        <w:rPr>
          <w:rFonts w:ascii="Calibri" w:hAnsi="Calibri" w:cs="Times New Roman"/>
          <w:i/>
          <w:sz w:val="24"/>
          <w:szCs w:val="24"/>
        </w:rPr>
        <w:t xml:space="preserve"> </w:t>
      </w:r>
      <w:r w:rsidR="00752D03" w:rsidRPr="00542D28">
        <w:rPr>
          <w:rFonts w:ascii="Calibri" w:hAnsi="Calibri" w:cs="Times New Roman"/>
          <w:i/>
          <w:sz w:val="24"/>
          <w:szCs w:val="24"/>
        </w:rPr>
        <w:t>vin – OIV).</w:t>
      </w:r>
    </w:p>
    <w:p w14:paraId="4C160AD0" w14:textId="4854EC9E" w:rsidR="00F63304" w:rsidRPr="00F63304" w:rsidRDefault="00F6330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F63304">
        <w:rPr>
          <w:rFonts w:ascii="Calibri" w:hAnsi="Calibri" w:cs="Times New Roman"/>
          <w:sz w:val="24"/>
          <w:szCs w:val="24"/>
        </w:rPr>
        <w:t>Obrazac metode sastavni je dio ovog pravilnika (prilog).</w:t>
      </w:r>
    </w:p>
    <w:p w14:paraId="5095FEFA" w14:textId="2DDEB59B" w:rsidR="00752D03" w:rsidRPr="00542D28" w:rsidRDefault="00752D0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Konač</w:t>
      </w:r>
      <w:r w:rsidR="00F63304">
        <w:rPr>
          <w:rFonts w:ascii="Calibri" w:hAnsi="Calibri" w:cs="Times New Roman"/>
          <w:sz w:val="24"/>
          <w:szCs w:val="24"/>
        </w:rPr>
        <w:t>a</w:t>
      </w:r>
      <w:r w:rsidRPr="00542D28">
        <w:rPr>
          <w:rFonts w:ascii="Calibri" w:hAnsi="Calibri" w:cs="Times New Roman"/>
          <w:sz w:val="24"/>
          <w:szCs w:val="24"/>
        </w:rPr>
        <w:t>n</w:t>
      </w:r>
      <w:r w:rsidR="00F63304">
        <w:rPr>
          <w:rFonts w:ascii="Calibri" w:hAnsi="Calibri" w:cs="Times New Roman"/>
          <w:sz w:val="24"/>
          <w:szCs w:val="24"/>
        </w:rPr>
        <w:t xml:space="preserve"> rezultat </w:t>
      </w:r>
      <w:r w:rsidRPr="00542D28">
        <w:rPr>
          <w:rFonts w:ascii="Calibri" w:hAnsi="Calibri" w:cs="Times New Roman"/>
          <w:sz w:val="24"/>
          <w:szCs w:val="24"/>
        </w:rPr>
        <w:t>za pojedini uzorak</w:t>
      </w:r>
      <w:r w:rsidR="00F63304">
        <w:rPr>
          <w:rFonts w:ascii="Calibri" w:hAnsi="Calibri" w:cs="Times New Roman"/>
          <w:sz w:val="24"/>
          <w:szCs w:val="24"/>
        </w:rPr>
        <w:t xml:space="preserve"> je aritmetička sredina iz tri srednje pozicionirane vrijednosti pojedinačnih rezultata ocjenjivača.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  <w:r w:rsidR="00721E60" w:rsidRPr="00542D28">
        <w:rPr>
          <w:rFonts w:ascii="Calibri" w:hAnsi="Calibri" w:cs="Times New Roman"/>
          <w:sz w:val="24"/>
          <w:szCs w:val="24"/>
        </w:rPr>
        <w:t>Konačna ocjena može biti i medijana o čemu odlučuje predsjednik komisije s organizacijskim odborom.</w:t>
      </w:r>
    </w:p>
    <w:p w14:paraId="2563A127" w14:textId="7F5F776D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C757BAC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A2A10F5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52D03" w:rsidRPr="00061D50">
        <w:rPr>
          <w:rFonts w:ascii="Calibri" w:hAnsi="Calibri" w:cs="Times New Roman"/>
          <w:b/>
          <w:bCs/>
          <w:sz w:val="24"/>
          <w:szCs w:val="24"/>
        </w:rPr>
        <w:t xml:space="preserve"> 20.</w:t>
      </w:r>
    </w:p>
    <w:p w14:paraId="3AD98542" w14:textId="77777777" w:rsidR="00322D8C" w:rsidRPr="00542D28" w:rsidRDefault="00721E60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se provodi</w:t>
      </w:r>
      <w:r w:rsidR="002C64AA" w:rsidRPr="00542D28">
        <w:rPr>
          <w:rFonts w:ascii="Calibri" w:hAnsi="Calibri" w:cs="Times New Roman"/>
          <w:sz w:val="24"/>
          <w:szCs w:val="24"/>
        </w:rPr>
        <w:t xml:space="preserve"> za svaki uzorak pojedinačno. </w:t>
      </w:r>
    </w:p>
    <w:p w14:paraId="45DA115D" w14:textId="77777777" w:rsidR="00752D03" w:rsidRPr="00542D28" w:rsidRDefault="002C64AA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Ocjenjuju se slijedeća svojstva vina:</w:t>
      </w:r>
    </w:p>
    <w:p w14:paraId="59D8F533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Izgled (boja i bistroća)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73438C40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Miris (čistoća, intenzitet i kvaliteta)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01687495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Okus (čistoća, intenzitet, trajnost i kvaliteta)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F4D1906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Opći dojam (ukupni dojam – harmoničnost)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6BC5CB0D" w14:textId="77777777" w:rsidR="00A9496C" w:rsidRPr="00542D28" w:rsidRDefault="00A9496C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Za pjenušava, biser i gazirana vina (osim gore navedenih svojstava) dodatno se ocjenjuje kod izgleda</w:t>
      </w:r>
      <w:r w:rsidR="00322D8C" w:rsidRPr="00542D28">
        <w:rPr>
          <w:rFonts w:ascii="Calibri" w:hAnsi="Calibri" w:cs="Times New Roman"/>
          <w:sz w:val="24"/>
          <w:szCs w:val="24"/>
        </w:rPr>
        <w:t>:</w:t>
      </w:r>
    </w:p>
    <w:p w14:paraId="1E0BAF31" w14:textId="77777777" w:rsidR="00A9496C" w:rsidRPr="00542D28" w:rsidRDefault="00A9496C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Iskrenje (pjenušavost-perlanje)</w:t>
      </w:r>
    </w:p>
    <w:p w14:paraId="3EC80CAA" w14:textId="1AA62576" w:rsidR="00322D8C" w:rsidRPr="00542D28" w:rsidRDefault="00F1655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Ukoliko uzorak ne zadovoljava kakvoćom, na parametru koji ne zadovoljava prestaje se s daljnjim ocjenjivanjem i obvezno se na ocjenjivački listić upisuje razlog</w:t>
      </w:r>
      <w:r w:rsidR="00F63304">
        <w:rPr>
          <w:rFonts w:ascii="Calibri" w:hAnsi="Calibri" w:cs="Times New Roman"/>
          <w:sz w:val="24"/>
          <w:szCs w:val="24"/>
        </w:rPr>
        <w:t>/razlozi</w:t>
      </w:r>
      <w:r w:rsidRPr="00542D28">
        <w:rPr>
          <w:rFonts w:ascii="Calibri" w:hAnsi="Calibri" w:cs="Times New Roman"/>
          <w:sz w:val="24"/>
          <w:szCs w:val="24"/>
        </w:rPr>
        <w:t xml:space="preserve"> odbacivanja uzorka.</w:t>
      </w:r>
      <w:r w:rsidR="00C663B2"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1B9AAF86" w14:textId="1A9AAC02" w:rsidR="002C64AA" w:rsidRPr="00542D28" w:rsidRDefault="00C663B2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Listić koji je ispunjen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 nepravilno ili nepotpuno bit</w:t>
      </w:r>
      <w:r w:rsidRPr="00542D28">
        <w:rPr>
          <w:rFonts w:ascii="Calibri" w:hAnsi="Calibri" w:cs="Times New Roman"/>
          <w:sz w:val="24"/>
          <w:szCs w:val="24"/>
        </w:rPr>
        <w:t xml:space="preserve"> će vraćen ocjenjivaču na ispravak ili dopunu.</w:t>
      </w:r>
    </w:p>
    <w:p w14:paraId="184C7263" w14:textId="77777777" w:rsidR="0008551C" w:rsidRPr="00542D28" w:rsidRDefault="0008551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7CCF71D" w14:textId="12163EB1" w:rsidR="00370F3A" w:rsidRDefault="00370F3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A6FD188" w14:textId="2EC64851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7D11349" w14:textId="7ADD9269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146BD82" w14:textId="31E0E557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BCB0E87" w14:textId="57F9154D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9B31706" w14:textId="3686F1CF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1F7679D" w14:textId="3B4EF4EF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5404FFC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D30E163" w14:textId="5F4936FC" w:rsidR="0008551C" w:rsidRDefault="0008551C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lastRenderedPageBreak/>
        <w:t>V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UTRĐIVANJE ODLIČJA</w:t>
      </w:r>
    </w:p>
    <w:p w14:paraId="16CF437B" w14:textId="77777777" w:rsidR="00061D50" w:rsidRPr="00542D28" w:rsidRDefault="00061D50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7743623C" w14:textId="77777777" w:rsidR="00322D8C" w:rsidRPr="00542D28" w:rsidRDefault="00322D8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F1C9EBD" w14:textId="77777777" w:rsidR="0038503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385031" w:rsidRPr="00061D50">
        <w:rPr>
          <w:rFonts w:ascii="Calibri" w:hAnsi="Calibri" w:cs="Times New Roman"/>
          <w:b/>
          <w:bCs/>
          <w:sz w:val="24"/>
          <w:szCs w:val="24"/>
        </w:rPr>
        <w:t xml:space="preserve"> 21</w:t>
      </w:r>
      <w:r w:rsidRPr="00061D50">
        <w:rPr>
          <w:rFonts w:ascii="Calibri" w:hAnsi="Calibri" w:cs="Times New Roman"/>
          <w:b/>
          <w:bCs/>
          <w:sz w:val="24"/>
          <w:szCs w:val="24"/>
        </w:rPr>
        <w:t>.</w:t>
      </w:r>
    </w:p>
    <w:p w14:paraId="3802BE1C" w14:textId="77777777" w:rsidR="0008551C" w:rsidRPr="00542D28" w:rsidRDefault="0008551C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Na osnovu 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rezultata ocjenjivanja dodjeljuju se </w:t>
      </w:r>
      <w:r w:rsidRPr="00542D28">
        <w:rPr>
          <w:rFonts w:ascii="Calibri" w:hAnsi="Calibri" w:cs="Times New Roman"/>
          <w:sz w:val="24"/>
          <w:szCs w:val="24"/>
        </w:rPr>
        <w:t xml:space="preserve"> slijedeća odličja:</w:t>
      </w:r>
    </w:p>
    <w:p w14:paraId="5C43FEFA" w14:textId="4C0C05C1" w:rsidR="00C663B2" w:rsidRPr="00542D28" w:rsidRDefault="00C663B2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VELIKA ZLATNA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s rezultatom </w:t>
      </w:r>
      <w:r w:rsidR="00385031" w:rsidRPr="00542D28">
        <w:rPr>
          <w:rFonts w:ascii="Calibri" w:hAnsi="Calibri" w:cs="Times New Roman"/>
          <w:sz w:val="24"/>
          <w:szCs w:val="24"/>
        </w:rPr>
        <w:t xml:space="preserve"> od 9</w:t>
      </w:r>
      <w:r w:rsidR="00DD46C2" w:rsidRPr="00542D28">
        <w:rPr>
          <w:rFonts w:ascii="Calibri" w:hAnsi="Calibri" w:cs="Times New Roman"/>
          <w:sz w:val="24"/>
          <w:szCs w:val="24"/>
        </w:rPr>
        <w:t>0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 do 100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3799AF9C" w14:textId="2EA3F7CA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ZLATNA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>s rezultatom od 85 do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  <w:r w:rsidR="00DD46C2" w:rsidRPr="00542D28">
        <w:rPr>
          <w:rFonts w:ascii="Calibri" w:hAnsi="Calibri" w:cs="Times New Roman"/>
          <w:sz w:val="24"/>
          <w:szCs w:val="24"/>
        </w:rPr>
        <w:t>89</w:t>
      </w:r>
      <w:r w:rsidR="00F63304">
        <w:rPr>
          <w:rFonts w:ascii="Calibri" w:hAnsi="Calibri" w:cs="Times New Roman"/>
          <w:sz w:val="24"/>
          <w:szCs w:val="24"/>
        </w:rPr>
        <w:t>,9</w:t>
      </w:r>
      <w:r w:rsidRPr="00542D28">
        <w:rPr>
          <w:rFonts w:ascii="Calibri" w:hAnsi="Calibri" w:cs="Times New Roman"/>
          <w:sz w:val="24"/>
          <w:szCs w:val="24"/>
        </w:rPr>
        <w:t xml:space="preserve"> bodova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1DF2D801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SREBRNA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>s rezultatom</w:t>
      </w:r>
      <w:r w:rsidRPr="00542D28">
        <w:rPr>
          <w:rFonts w:ascii="Calibri" w:hAnsi="Calibri" w:cs="Times New Roman"/>
          <w:sz w:val="24"/>
          <w:szCs w:val="24"/>
        </w:rPr>
        <w:t xml:space="preserve"> od 80 </w:t>
      </w:r>
      <w:r w:rsidR="00F1655C" w:rsidRPr="00542D28">
        <w:rPr>
          <w:rFonts w:ascii="Calibri" w:hAnsi="Calibri" w:cs="Times New Roman"/>
          <w:sz w:val="24"/>
          <w:szCs w:val="24"/>
        </w:rPr>
        <w:t>do</w:t>
      </w:r>
      <w:r w:rsidRPr="00542D28">
        <w:rPr>
          <w:rFonts w:ascii="Calibri" w:hAnsi="Calibri" w:cs="Times New Roman"/>
          <w:sz w:val="24"/>
          <w:szCs w:val="24"/>
        </w:rPr>
        <w:t xml:space="preserve"> 84,9 bodova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08555A29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BRONČANA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>s rezultatom</w:t>
      </w:r>
      <w:r w:rsidRPr="00542D28">
        <w:rPr>
          <w:rFonts w:ascii="Calibri" w:hAnsi="Calibri" w:cs="Times New Roman"/>
          <w:sz w:val="24"/>
          <w:szCs w:val="24"/>
        </w:rPr>
        <w:t xml:space="preserve"> od 75 </w:t>
      </w:r>
      <w:r w:rsidR="00F1655C" w:rsidRPr="00542D28">
        <w:rPr>
          <w:rFonts w:ascii="Calibri" w:hAnsi="Calibri" w:cs="Times New Roman"/>
          <w:sz w:val="24"/>
          <w:szCs w:val="24"/>
        </w:rPr>
        <w:t>do</w:t>
      </w:r>
      <w:r w:rsidRPr="00542D28">
        <w:rPr>
          <w:rFonts w:ascii="Calibri" w:hAnsi="Calibri" w:cs="Times New Roman"/>
          <w:sz w:val="24"/>
          <w:szCs w:val="24"/>
        </w:rPr>
        <w:t xml:space="preserve"> 79,9 bodova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4D70886C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PRIZNANJE ZA SUDJEL</w:t>
      </w:r>
      <w:r w:rsidR="00F1655C" w:rsidRPr="00542D28">
        <w:rPr>
          <w:rFonts w:ascii="Calibri" w:hAnsi="Calibri" w:cs="Times New Roman"/>
          <w:sz w:val="24"/>
          <w:szCs w:val="24"/>
        </w:rPr>
        <w:t>OVANJE za vina s rezultatom od 61 do</w:t>
      </w:r>
      <w:r w:rsidRPr="00542D28">
        <w:rPr>
          <w:rFonts w:ascii="Calibri" w:hAnsi="Calibri" w:cs="Times New Roman"/>
          <w:sz w:val="24"/>
          <w:szCs w:val="24"/>
        </w:rPr>
        <w:t xml:space="preserve"> 74,9 bodova</w:t>
      </w:r>
      <w:r w:rsidR="00241CA6" w:rsidRPr="00542D28">
        <w:rPr>
          <w:rFonts w:ascii="Calibri" w:hAnsi="Calibri" w:cs="Times New Roman"/>
          <w:sz w:val="24"/>
          <w:szCs w:val="24"/>
        </w:rPr>
        <w:t>.</w:t>
      </w:r>
    </w:p>
    <w:p w14:paraId="712E738B" w14:textId="77777777" w:rsidR="00241CA6" w:rsidRPr="00542D28" w:rsidRDefault="00241CA6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1E13934F" w14:textId="77777777" w:rsidR="0038503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385031" w:rsidRPr="00061D50">
        <w:rPr>
          <w:rFonts w:ascii="Calibri" w:hAnsi="Calibri" w:cs="Times New Roman"/>
          <w:b/>
          <w:bCs/>
          <w:sz w:val="24"/>
          <w:szCs w:val="24"/>
        </w:rPr>
        <w:t xml:space="preserve"> 22.</w:t>
      </w:r>
    </w:p>
    <w:p w14:paraId="70070242" w14:textId="77777777" w:rsidR="00385031" w:rsidRPr="00542D28" w:rsidRDefault="00B307EE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Za najbolje ocjenjeno vino iz svake grupe</w:t>
      </w:r>
      <w:r w:rsidRPr="00542D28">
        <w:rPr>
          <w:rFonts w:ascii="Calibri" w:hAnsi="Calibri" w:cs="Times New Roman"/>
          <w:sz w:val="24"/>
          <w:szCs w:val="24"/>
        </w:rPr>
        <w:t xml:space="preserve"> o</w:t>
      </w:r>
      <w:r w:rsidR="00385031" w:rsidRPr="00542D28">
        <w:rPr>
          <w:rFonts w:ascii="Calibri" w:hAnsi="Calibri" w:cs="Times New Roman"/>
          <w:sz w:val="24"/>
          <w:szCs w:val="24"/>
        </w:rPr>
        <w:t>rganizator dodjeljuje posebno odličje ŠAMPION KVALITETE  u kategoriji vina redovitih berbi i ŠAMPION KVALITETE u kategoriji vina predikatnih berbi.</w:t>
      </w:r>
    </w:p>
    <w:p w14:paraId="57EE7F88" w14:textId="77777777" w:rsidR="00241CA6" w:rsidRPr="00061D50" w:rsidRDefault="00241CA6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739F716D" w14:textId="77777777" w:rsidR="00A9496C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A9496C" w:rsidRPr="00061D50">
        <w:rPr>
          <w:rFonts w:ascii="Calibri" w:hAnsi="Calibri" w:cs="Times New Roman"/>
          <w:b/>
          <w:bCs/>
          <w:sz w:val="24"/>
          <w:szCs w:val="24"/>
        </w:rPr>
        <w:t xml:space="preserve"> 23.</w:t>
      </w:r>
    </w:p>
    <w:p w14:paraId="46CF4773" w14:textId="77777777" w:rsidR="00A9496C" w:rsidRPr="00542D28" w:rsidRDefault="00A9496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Najbolje ocjenjeno vino</w:t>
      </w:r>
      <w:r w:rsidR="00312379" w:rsidRPr="00542D28">
        <w:rPr>
          <w:rFonts w:ascii="Calibri" w:hAnsi="Calibri" w:cs="Times New Roman"/>
          <w:sz w:val="24"/>
          <w:szCs w:val="24"/>
        </w:rPr>
        <w:t xml:space="preserve"> proizvođača čije je sjedište u kojoj od država organizatora m</w:t>
      </w:r>
      <w:r w:rsidRPr="00542D28">
        <w:rPr>
          <w:rFonts w:ascii="Calibri" w:hAnsi="Calibri" w:cs="Times New Roman"/>
          <w:sz w:val="24"/>
          <w:szCs w:val="24"/>
        </w:rPr>
        <w:t xml:space="preserve">ože dobiti naziv PRVAK DRŽAVE </w:t>
      </w:r>
      <w:r w:rsidR="00A829A3" w:rsidRPr="00542D28">
        <w:rPr>
          <w:rFonts w:ascii="Calibri" w:hAnsi="Calibri" w:cs="Times New Roman"/>
          <w:sz w:val="24"/>
          <w:szCs w:val="24"/>
        </w:rPr>
        <w:t>u</w:t>
      </w:r>
      <w:r w:rsidRPr="00542D28">
        <w:rPr>
          <w:rFonts w:ascii="Calibri" w:hAnsi="Calibri" w:cs="Times New Roman"/>
          <w:sz w:val="24"/>
          <w:szCs w:val="24"/>
        </w:rPr>
        <w:t>z uvjet da je na ocjenjivanje prijavljeno najmanje 4 uzorka</w:t>
      </w:r>
      <w:r w:rsidR="009579B0" w:rsidRPr="00542D28">
        <w:rPr>
          <w:rFonts w:ascii="Calibri" w:hAnsi="Calibri" w:cs="Times New Roman"/>
          <w:sz w:val="24"/>
          <w:szCs w:val="24"/>
        </w:rPr>
        <w:t xml:space="preserve"> i da je ocijenjen s najmanje 85 bodova</w:t>
      </w:r>
      <w:r w:rsidRPr="00542D28">
        <w:rPr>
          <w:rFonts w:ascii="Calibri" w:hAnsi="Calibri" w:cs="Times New Roman"/>
          <w:sz w:val="24"/>
          <w:szCs w:val="24"/>
        </w:rPr>
        <w:t>.</w:t>
      </w:r>
    </w:p>
    <w:p w14:paraId="18F4F380" w14:textId="285C88AC" w:rsidR="00A9496C" w:rsidRDefault="00A9496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0F3F0CD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82E3E7C" w14:textId="77777777" w:rsidR="007317B4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317B4" w:rsidRPr="00061D50">
        <w:rPr>
          <w:rFonts w:ascii="Calibri" w:hAnsi="Calibri" w:cs="Times New Roman"/>
          <w:b/>
          <w:bCs/>
          <w:sz w:val="24"/>
          <w:szCs w:val="24"/>
        </w:rPr>
        <w:t xml:space="preserve"> 23.</w:t>
      </w:r>
    </w:p>
    <w:p w14:paraId="711FCB5F" w14:textId="2F1FECD0" w:rsidR="007317B4" w:rsidRPr="00542D28" w:rsidRDefault="007317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Nagrade osigurava organizator </w:t>
      </w:r>
      <w:r w:rsidR="00241CA6" w:rsidRPr="00542D28">
        <w:rPr>
          <w:rFonts w:ascii="Calibri" w:hAnsi="Calibri" w:cs="Times New Roman"/>
          <w:sz w:val="24"/>
          <w:szCs w:val="24"/>
        </w:rPr>
        <w:t xml:space="preserve">domaćin </w:t>
      </w:r>
      <w:r w:rsidRPr="00542D28">
        <w:rPr>
          <w:rFonts w:ascii="Calibri" w:hAnsi="Calibri" w:cs="Times New Roman"/>
          <w:sz w:val="24"/>
          <w:szCs w:val="24"/>
        </w:rPr>
        <w:t>i dodjeljuje ih na prigodnoj svečanosti</w:t>
      </w:r>
      <w:r w:rsidR="00241CA6" w:rsidRPr="00542D28">
        <w:rPr>
          <w:rFonts w:ascii="Calibri" w:hAnsi="Calibri" w:cs="Times New Roman"/>
          <w:sz w:val="24"/>
          <w:szCs w:val="24"/>
        </w:rPr>
        <w:t xml:space="preserve"> u sklopu manifestacija opisanih u članku 1. stavak 1. ovog pravilnika</w:t>
      </w:r>
      <w:r w:rsidRPr="00542D28">
        <w:rPr>
          <w:rFonts w:ascii="Calibri" w:hAnsi="Calibri" w:cs="Times New Roman"/>
          <w:sz w:val="24"/>
          <w:szCs w:val="24"/>
        </w:rPr>
        <w:t>.</w:t>
      </w:r>
    </w:p>
    <w:p w14:paraId="6BCA01C8" w14:textId="77777777" w:rsidR="00A829A3" w:rsidRPr="00542D28" w:rsidRDefault="00A829A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Za vina koja na ocjenjivanju osvoje odličje </w:t>
      </w:r>
      <w:r w:rsidR="00A56AFF" w:rsidRPr="00542D28">
        <w:rPr>
          <w:rFonts w:ascii="Calibri" w:hAnsi="Calibri" w:cs="Times New Roman"/>
          <w:sz w:val="24"/>
          <w:szCs w:val="24"/>
        </w:rPr>
        <w:t>ŠAMPION KVALITETE</w:t>
      </w:r>
      <w:r w:rsidRPr="00542D28">
        <w:rPr>
          <w:rFonts w:ascii="Calibri" w:hAnsi="Calibri" w:cs="Times New Roman"/>
          <w:sz w:val="24"/>
          <w:szCs w:val="24"/>
        </w:rPr>
        <w:t xml:space="preserve"> organizator domaćin može na zahtjev nagrađenog proizvođača vina osigurati i naljepnicu za bocu s oznakom manifestacije u zlatotisku u količinama </w:t>
      </w:r>
      <w:r w:rsidR="00A56AFF" w:rsidRPr="00542D28">
        <w:rPr>
          <w:rFonts w:ascii="Calibri" w:hAnsi="Calibri" w:cs="Times New Roman"/>
          <w:sz w:val="24"/>
          <w:szCs w:val="24"/>
        </w:rPr>
        <w:t>koje nagrađeni proizvođač dokaže da može staviti u promet.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3F7DA64E" w14:textId="77777777" w:rsidR="00F63304" w:rsidRDefault="00F63304" w:rsidP="00F63304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302648FB" w14:textId="0F27C297" w:rsidR="00F63304" w:rsidRPr="00061D50" w:rsidRDefault="00F63304" w:rsidP="00F63304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 2</w:t>
      </w:r>
      <w:r>
        <w:rPr>
          <w:rFonts w:ascii="Calibri" w:hAnsi="Calibri" w:cs="Times New Roman"/>
          <w:b/>
          <w:bCs/>
          <w:sz w:val="24"/>
          <w:szCs w:val="24"/>
        </w:rPr>
        <w:t>4</w:t>
      </w:r>
      <w:r w:rsidRPr="00061D50">
        <w:rPr>
          <w:rFonts w:ascii="Calibri" w:hAnsi="Calibri" w:cs="Times New Roman"/>
          <w:b/>
          <w:bCs/>
          <w:sz w:val="24"/>
          <w:szCs w:val="24"/>
        </w:rPr>
        <w:t>.</w:t>
      </w:r>
    </w:p>
    <w:p w14:paraId="3FB342AD" w14:textId="6777F157" w:rsidR="00241CA6" w:rsidRDefault="00F63304" w:rsidP="00542D28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Vino koje je jednom nagrađeno šampionskom titulom može ponovno sudjelovati u ocjenjivanju i na manifestaciji, ali bez mogućnosti </w:t>
      </w:r>
      <w:r w:rsidR="001F4BC7">
        <w:rPr>
          <w:rFonts w:ascii="Calibri" w:hAnsi="Calibri" w:cs="Times New Roman"/>
          <w:sz w:val="24"/>
          <w:szCs w:val="24"/>
        </w:rPr>
        <w:t>nagrađivanja titulom šampiona.</w:t>
      </w:r>
    </w:p>
    <w:p w14:paraId="733991B4" w14:textId="02979B82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D357A1C" w14:textId="579A3A45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2BA5F71" w14:textId="52EC62AB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192142F" w14:textId="6C1D35A6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7A014B2" w14:textId="1346C004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C411AA5" w14:textId="08A7E078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B5B1BBC" w14:textId="6143C15A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F5D9386" w14:textId="43F18938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42A07D5" w14:textId="7B7B2BB9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F4964FF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B11CBC6" w14:textId="77777777" w:rsidR="00370F3A" w:rsidRPr="00542D28" w:rsidRDefault="00370F3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4C35E78" w14:textId="77777777" w:rsidR="007317B4" w:rsidRPr="00542D28" w:rsidRDefault="007317B4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VI</w:t>
      </w:r>
      <w:r w:rsidR="00241CA6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ZAVRŠNE ODREDBE</w:t>
      </w:r>
    </w:p>
    <w:p w14:paraId="660BFEE1" w14:textId="7DB47029" w:rsidR="00370F3A" w:rsidRDefault="00370F3A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0E3FD9D2" w14:textId="77777777" w:rsidR="00061D50" w:rsidRDefault="00061D50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52237B60" w14:textId="77777777" w:rsidR="00061D50" w:rsidRPr="00542D28" w:rsidRDefault="00061D50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753DDD0B" w14:textId="77777777" w:rsidR="00A74B2F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A74B2F" w:rsidRPr="00061D50">
        <w:rPr>
          <w:rFonts w:ascii="Calibri" w:hAnsi="Calibri" w:cs="Times New Roman"/>
          <w:b/>
          <w:bCs/>
          <w:sz w:val="24"/>
          <w:szCs w:val="24"/>
        </w:rPr>
        <w:t xml:space="preserve"> 24.</w:t>
      </w:r>
    </w:p>
    <w:p w14:paraId="6155F0FF" w14:textId="77777777" w:rsidR="007317B4" w:rsidRPr="00542D28" w:rsidRDefault="007317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Organizator </w:t>
      </w:r>
      <w:r w:rsidR="00241CA6" w:rsidRPr="00542D28">
        <w:rPr>
          <w:rFonts w:ascii="Calibri" w:hAnsi="Calibri" w:cs="Times New Roman"/>
          <w:sz w:val="24"/>
          <w:szCs w:val="24"/>
        </w:rPr>
        <w:t xml:space="preserve">domaćin </w:t>
      </w:r>
      <w:r w:rsidRPr="00542D28">
        <w:rPr>
          <w:rFonts w:ascii="Calibri" w:hAnsi="Calibri" w:cs="Times New Roman"/>
          <w:sz w:val="24"/>
          <w:szCs w:val="24"/>
        </w:rPr>
        <w:t>ima pravo izmjene ovog Pravilnika</w:t>
      </w:r>
      <w:r w:rsidR="00A74B2F" w:rsidRPr="00542D28">
        <w:rPr>
          <w:rFonts w:ascii="Calibri" w:hAnsi="Calibri" w:cs="Times New Roman"/>
          <w:sz w:val="24"/>
          <w:szCs w:val="24"/>
        </w:rPr>
        <w:t xml:space="preserve"> glede dodjele odličja, bodovnih granica i dr. ali </w:t>
      </w:r>
      <w:r w:rsidR="00241CA6" w:rsidRPr="00542D28">
        <w:rPr>
          <w:rFonts w:ascii="Calibri" w:hAnsi="Calibri" w:cs="Times New Roman"/>
          <w:sz w:val="24"/>
          <w:szCs w:val="24"/>
        </w:rPr>
        <w:t>samo prije početka ocjenjivanja i uz suglasnost svih organizatora.</w:t>
      </w:r>
    </w:p>
    <w:p w14:paraId="2831AE5B" w14:textId="77777777" w:rsidR="00370F3A" w:rsidRPr="00542D28" w:rsidRDefault="00370F3A" w:rsidP="00061D50">
      <w:pPr>
        <w:spacing w:after="0"/>
        <w:rPr>
          <w:rFonts w:ascii="Calibri" w:hAnsi="Calibri" w:cs="Times New Roman"/>
          <w:sz w:val="24"/>
          <w:szCs w:val="24"/>
        </w:rPr>
      </w:pPr>
    </w:p>
    <w:p w14:paraId="14FA9D66" w14:textId="77777777" w:rsidR="00B307EE" w:rsidRPr="00542D28" w:rsidRDefault="00B307EE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D7503D8" w14:textId="77777777" w:rsidR="00241CA6" w:rsidRPr="00061D50" w:rsidRDefault="00241CA6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 25.</w:t>
      </w:r>
    </w:p>
    <w:p w14:paraId="3D2156FD" w14:textId="77777777" w:rsidR="00241CA6" w:rsidRPr="00542D28" w:rsidRDefault="00241CA6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Ovaj pravilnik stupa na snagu danom prihvaćanja svakog od organizatora iz članka 1. stavak 2.</w:t>
      </w:r>
    </w:p>
    <w:p w14:paraId="4312FE27" w14:textId="77777777" w:rsidR="003549E0" w:rsidRPr="00542D28" w:rsidRDefault="003549E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AACFAA1" w14:textId="77777777" w:rsidR="00036ABB" w:rsidRPr="00542D28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917D1DF" w14:textId="77777777" w:rsidR="00036ABB" w:rsidRPr="00542D28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1DB3A9E" w14:textId="77777777" w:rsidR="00036ABB" w:rsidRPr="00542D28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72"/>
      </w:tblGrid>
      <w:tr w:rsidR="002B512D" w:rsidRPr="00542D28" w14:paraId="1D9E6387" w14:textId="77777777" w:rsidTr="000B6106">
        <w:trPr>
          <w:jc w:val="center"/>
        </w:trPr>
        <w:tc>
          <w:tcPr>
            <w:tcW w:w="5423" w:type="dxa"/>
          </w:tcPr>
          <w:p w14:paraId="62649ABC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 xml:space="preserve">Općina </w:t>
            </w:r>
            <w:r w:rsidRPr="00542D28">
              <w:rPr>
                <w:rFonts w:ascii="Calibri" w:hAnsi="Calibri" w:cs="High Tower Text"/>
                <w:sz w:val="24"/>
                <w:szCs w:val="24"/>
              </w:rPr>
              <w:t>Š</w:t>
            </w:r>
            <w:r w:rsidRPr="00542D28">
              <w:rPr>
                <w:rFonts w:ascii="Calibri" w:hAnsi="Calibri" w:cs="Times New Roman"/>
                <w:sz w:val="24"/>
                <w:szCs w:val="24"/>
              </w:rPr>
              <w:t>trigova</w:t>
            </w:r>
          </w:p>
          <w:p w14:paraId="4891083F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Načelnik:</w:t>
            </w:r>
          </w:p>
          <w:p w14:paraId="7EF62C94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Stanislav Rebernik, v.r.</w:t>
            </w:r>
          </w:p>
        </w:tc>
        <w:tc>
          <w:tcPr>
            <w:tcW w:w="5423" w:type="dxa"/>
          </w:tcPr>
          <w:p w14:paraId="451925D9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 xml:space="preserve">Društvo vinogradara i vinara Međimurja </w:t>
            </w:r>
          </w:p>
          <w:p w14:paraId="70CDC7E0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“Hortus Croatiae”</w:t>
            </w:r>
          </w:p>
          <w:p w14:paraId="2179D89C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Predsjednik:</w:t>
            </w:r>
          </w:p>
          <w:p w14:paraId="5A779271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David Štampar mag.ing.agr., v.r.</w:t>
            </w:r>
          </w:p>
          <w:p w14:paraId="3839D49D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605CF960" w14:textId="77777777" w:rsidR="002B512D" w:rsidRPr="00542D28" w:rsidRDefault="002B512D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9D7AEB7" w14:textId="429409C2" w:rsidR="00F70137" w:rsidRDefault="00F70137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447215B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2569054" w14:textId="66C05B05" w:rsidR="00B92038" w:rsidRPr="00542D28" w:rsidRDefault="00DC5E86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U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Štrigovi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 </w:t>
      </w:r>
      <w:r w:rsidR="00C1062C" w:rsidRPr="00542D28">
        <w:rPr>
          <w:rFonts w:ascii="Calibri" w:hAnsi="Calibri" w:cs="Times New Roman"/>
          <w:sz w:val="24"/>
          <w:szCs w:val="24"/>
        </w:rPr>
        <w:t>0</w:t>
      </w:r>
      <w:r w:rsidR="00A50EE3" w:rsidRPr="00542D28">
        <w:rPr>
          <w:rFonts w:ascii="Calibri" w:hAnsi="Calibri" w:cs="Times New Roman"/>
          <w:sz w:val="24"/>
          <w:szCs w:val="24"/>
        </w:rPr>
        <w:t>1</w:t>
      </w:r>
      <w:r w:rsidR="0098303C" w:rsidRPr="00542D28">
        <w:rPr>
          <w:rFonts w:ascii="Calibri" w:hAnsi="Calibri" w:cs="Times New Roman"/>
          <w:sz w:val="24"/>
          <w:szCs w:val="24"/>
        </w:rPr>
        <w:t>.</w:t>
      </w:r>
      <w:r w:rsidR="00C1062C" w:rsidRPr="00542D28">
        <w:rPr>
          <w:rFonts w:ascii="Calibri" w:hAnsi="Calibri" w:cs="Times New Roman"/>
          <w:sz w:val="24"/>
          <w:szCs w:val="24"/>
        </w:rPr>
        <w:t xml:space="preserve"> </w:t>
      </w:r>
      <w:r w:rsidR="0098303C" w:rsidRPr="00542D28">
        <w:rPr>
          <w:rFonts w:ascii="Calibri" w:hAnsi="Calibri" w:cs="Times New Roman"/>
          <w:sz w:val="24"/>
          <w:szCs w:val="24"/>
        </w:rPr>
        <w:t>travnja</w:t>
      </w:r>
      <w:r w:rsidR="00C1062C" w:rsidRPr="00542D28">
        <w:rPr>
          <w:rFonts w:ascii="Calibri" w:hAnsi="Calibri" w:cs="Times New Roman"/>
          <w:sz w:val="24"/>
          <w:szCs w:val="24"/>
        </w:rPr>
        <w:t xml:space="preserve"> 20</w:t>
      </w:r>
      <w:r w:rsidR="00A50EE3" w:rsidRPr="00542D28">
        <w:rPr>
          <w:rFonts w:ascii="Calibri" w:hAnsi="Calibri" w:cs="Times New Roman"/>
          <w:sz w:val="24"/>
          <w:szCs w:val="24"/>
        </w:rPr>
        <w:t>2</w:t>
      </w:r>
      <w:r w:rsidR="001F4BC7">
        <w:rPr>
          <w:rFonts w:ascii="Calibri" w:hAnsi="Calibri" w:cs="Times New Roman"/>
          <w:sz w:val="24"/>
          <w:szCs w:val="24"/>
        </w:rPr>
        <w:t>2</w:t>
      </w:r>
      <w:r w:rsidRPr="00542D28">
        <w:rPr>
          <w:rFonts w:ascii="Calibri" w:hAnsi="Calibri" w:cs="Times New Roman"/>
          <w:sz w:val="24"/>
          <w:szCs w:val="24"/>
        </w:rPr>
        <w:t>.</w:t>
      </w:r>
      <w:r w:rsidRPr="00542D28">
        <w:rPr>
          <w:rFonts w:ascii="Calibri" w:hAnsi="Calibri" w:cs="Times New Roman"/>
          <w:sz w:val="24"/>
          <w:szCs w:val="24"/>
        </w:rPr>
        <w:tab/>
      </w:r>
      <w:r w:rsidRPr="00542D28">
        <w:rPr>
          <w:rFonts w:ascii="Calibri" w:hAnsi="Calibri" w:cs="Times New Roman"/>
          <w:sz w:val="24"/>
          <w:szCs w:val="24"/>
        </w:rPr>
        <w:tab/>
      </w:r>
      <w:r w:rsidRPr="00542D28">
        <w:rPr>
          <w:rFonts w:ascii="Calibri" w:hAnsi="Calibri" w:cs="Times New Roman"/>
          <w:sz w:val="24"/>
          <w:szCs w:val="24"/>
        </w:rPr>
        <w:tab/>
      </w:r>
      <w:r w:rsidRPr="00542D28">
        <w:rPr>
          <w:rFonts w:ascii="Calibri" w:hAnsi="Calibri" w:cs="Times New Roman"/>
          <w:sz w:val="24"/>
          <w:szCs w:val="24"/>
        </w:rPr>
        <w:tab/>
      </w:r>
    </w:p>
    <w:sectPr w:rsidR="00B92038" w:rsidRPr="00542D28" w:rsidSect="006D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789"/>
    <w:multiLevelType w:val="hybridMultilevel"/>
    <w:tmpl w:val="4D1E10C0"/>
    <w:lvl w:ilvl="0" w:tplc="BEC2C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ECC"/>
    <w:multiLevelType w:val="multilevel"/>
    <w:tmpl w:val="37EEE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C42790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D5"/>
    <w:multiLevelType w:val="hybridMultilevel"/>
    <w:tmpl w:val="2AC66B00"/>
    <w:lvl w:ilvl="0" w:tplc="F1F27EA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72F5B"/>
    <w:multiLevelType w:val="hybridMultilevel"/>
    <w:tmpl w:val="B67A0EC8"/>
    <w:lvl w:ilvl="0" w:tplc="555E685A">
      <w:start w:val="1"/>
      <w:numFmt w:val="decimal"/>
      <w:lvlText w:val="%1."/>
      <w:lvlJc w:val="left"/>
      <w:pPr>
        <w:ind w:left="144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7439686">
    <w:abstractNumId w:val="0"/>
  </w:num>
  <w:num w:numId="2" w16cid:durableId="1612275151">
    <w:abstractNumId w:val="3"/>
  </w:num>
  <w:num w:numId="3" w16cid:durableId="1319963675">
    <w:abstractNumId w:val="2"/>
  </w:num>
  <w:num w:numId="4" w16cid:durableId="931402894">
    <w:abstractNumId w:val="1"/>
  </w:num>
  <w:num w:numId="5" w16cid:durableId="958954926">
    <w:abstractNumId w:val="5"/>
  </w:num>
  <w:num w:numId="6" w16cid:durableId="313948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43"/>
    <w:rsid w:val="00036ABB"/>
    <w:rsid w:val="00061D50"/>
    <w:rsid w:val="00062E1D"/>
    <w:rsid w:val="0008551C"/>
    <w:rsid w:val="000A6979"/>
    <w:rsid w:val="001F4BC7"/>
    <w:rsid w:val="001F4E11"/>
    <w:rsid w:val="00241CA6"/>
    <w:rsid w:val="0029039D"/>
    <w:rsid w:val="002A14E9"/>
    <w:rsid w:val="002B512D"/>
    <w:rsid w:val="002C64AA"/>
    <w:rsid w:val="00312379"/>
    <w:rsid w:val="00315460"/>
    <w:rsid w:val="00322D8C"/>
    <w:rsid w:val="003328C1"/>
    <w:rsid w:val="003549E0"/>
    <w:rsid w:val="00370F3A"/>
    <w:rsid w:val="00371882"/>
    <w:rsid w:val="00385031"/>
    <w:rsid w:val="003F1A01"/>
    <w:rsid w:val="004372DB"/>
    <w:rsid w:val="00445808"/>
    <w:rsid w:val="00447B54"/>
    <w:rsid w:val="00496B0C"/>
    <w:rsid w:val="005021F1"/>
    <w:rsid w:val="00513D85"/>
    <w:rsid w:val="00530EB4"/>
    <w:rsid w:val="00542D28"/>
    <w:rsid w:val="005977D3"/>
    <w:rsid w:val="005B6A17"/>
    <w:rsid w:val="00644743"/>
    <w:rsid w:val="006B51CE"/>
    <w:rsid w:val="006D0199"/>
    <w:rsid w:val="006D7A55"/>
    <w:rsid w:val="00721E60"/>
    <w:rsid w:val="00730FE5"/>
    <w:rsid w:val="007317B4"/>
    <w:rsid w:val="00752D03"/>
    <w:rsid w:val="00783EC2"/>
    <w:rsid w:val="00794AF3"/>
    <w:rsid w:val="007A1F54"/>
    <w:rsid w:val="00893DBE"/>
    <w:rsid w:val="008D3D5F"/>
    <w:rsid w:val="009344F0"/>
    <w:rsid w:val="009363CE"/>
    <w:rsid w:val="009579B0"/>
    <w:rsid w:val="0098303C"/>
    <w:rsid w:val="00987F19"/>
    <w:rsid w:val="009D2149"/>
    <w:rsid w:val="00A17B2C"/>
    <w:rsid w:val="00A479CB"/>
    <w:rsid w:val="00A50EE3"/>
    <w:rsid w:val="00A56AFF"/>
    <w:rsid w:val="00A74B2F"/>
    <w:rsid w:val="00A829A3"/>
    <w:rsid w:val="00A9496C"/>
    <w:rsid w:val="00B307EE"/>
    <w:rsid w:val="00B53D18"/>
    <w:rsid w:val="00B65090"/>
    <w:rsid w:val="00B92038"/>
    <w:rsid w:val="00B95BF0"/>
    <w:rsid w:val="00C1062C"/>
    <w:rsid w:val="00C14D1A"/>
    <w:rsid w:val="00C663B2"/>
    <w:rsid w:val="00C751F9"/>
    <w:rsid w:val="00CA1466"/>
    <w:rsid w:val="00D72E6A"/>
    <w:rsid w:val="00DC5E86"/>
    <w:rsid w:val="00DD46C2"/>
    <w:rsid w:val="00E204E9"/>
    <w:rsid w:val="00E469D9"/>
    <w:rsid w:val="00F1655C"/>
    <w:rsid w:val="00F466AA"/>
    <w:rsid w:val="00F63304"/>
    <w:rsid w:val="00F70137"/>
    <w:rsid w:val="00F9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32410"/>
  <w15:docId w15:val="{38A0B130-6D0D-41C6-9AE8-B88AABCA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1">
    <w:name w:val="Char Char Char1"/>
    <w:basedOn w:val="Normal"/>
    <w:rsid w:val="00A56AF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CA1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FF5D-0E03-4D3F-A0D6-E522479E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1476</Words>
  <Characters>8418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</dc:creator>
  <cp:lastModifiedBy>Microsoft Office User</cp:lastModifiedBy>
  <cp:revision>3</cp:revision>
  <cp:lastPrinted>2017-04-09T21:48:00Z</cp:lastPrinted>
  <dcterms:created xsi:type="dcterms:W3CDTF">2022-03-01T11:31:00Z</dcterms:created>
  <dcterms:modified xsi:type="dcterms:W3CDTF">2022-04-07T16:38:00Z</dcterms:modified>
</cp:coreProperties>
</file>